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AF22A" w14:textId="461CF624" w:rsidR="00CE40ED" w:rsidRPr="00143602" w:rsidRDefault="00CE40ED" w:rsidP="001436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143602">
        <w:rPr>
          <w:rFonts w:asciiTheme="minorHAnsi" w:hAnsiTheme="minorHAnsi" w:cstheme="minorHAnsi"/>
          <w:b/>
          <w:noProof/>
          <w:shd w:val="clear" w:color="auto" w:fill="FFFFFF"/>
        </w:rPr>
        <w:drawing>
          <wp:inline distT="0" distB="0" distL="0" distR="0" wp14:anchorId="601BA83B" wp14:editId="2011C184">
            <wp:extent cx="2171700" cy="1085850"/>
            <wp:effectExtent l="0" t="0" r="0" b="0"/>
            <wp:docPr id="4" name="Obraz 4" descr="Z:\Projects\GreenPower\GREENPOWER 2019\PR\LOGOTYPY\logo Greenpower bez d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Projects\GreenPower\GREENPOWER 2019\PR\LOGOTYPY\logo Greenpower bez da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A228A" w14:textId="12FC4DCA" w:rsidR="00FE3E3B" w:rsidRPr="00C702FE" w:rsidRDefault="00061A5E" w:rsidP="001436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C702FE">
        <w:rPr>
          <w:rFonts w:asciiTheme="minorHAnsi" w:hAnsiTheme="minorHAnsi" w:cstheme="minorHAnsi"/>
          <w:b/>
          <w:shd w:val="clear" w:color="auto" w:fill="FFFFFF"/>
        </w:rPr>
        <w:t>I</w:t>
      </w:r>
      <w:r w:rsidR="00463414" w:rsidRPr="00C702FE">
        <w:rPr>
          <w:rFonts w:asciiTheme="minorHAnsi" w:hAnsiTheme="minorHAnsi" w:cstheme="minorHAnsi"/>
          <w:b/>
          <w:shd w:val="clear" w:color="auto" w:fill="FFFFFF"/>
        </w:rPr>
        <w:t>nformacja prasowa</w:t>
      </w:r>
      <w:r w:rsidR="00463414" w:rsidRPr="00C702FE">
        <w:rPr>
          <w:rFonts w:asciiTheme="minorHAnsi" w:hAnsiTheme="minorHAnsi" w:cstheme="minorHAnsi"/>
          <w:b/>
          <w:shd w:val="clear" w:color="auto" w:fill="FFFFFF"/>
        </w:rPr>
        <w:tab/>
      </w:r>
      <w:r w:rsidR="00463414" w:rsidRPr="00C702FE">
        <w:rPr>
          <w:rFonts w:asciiTheme="minorHAnsi" w:hAnsiTheme="minorHAnsi" w:cstheme="minorHAnsi"/>
          <w:b/>
          <w:shd w:val="clear" w:color="auto" w:fill="FFFFFF"/>
        </w:rPr>
        <w:tab/>
      </w:r>
      <w:r w:rsidR="00463414" w:rsidRPr="00C702FE">
        <w:rPr>
          <w:rFonts w:asciiTheme="minorHAnsi" w:hAnsiTheme="minorHAnsi" w:cstheme="minorHAnsi"/>
          <w:b/>
          <w:shd w:val="clear" w:color="auto" w:fill="FFFFFF"/>
        </w:rPr>
        <w:tab/>
      </w:r>
      <w:r w:rsidR="00463414" w:rsidRPr="00C702FE">
        <w:rPr>
          <w:rFonts w:asciiTheme="minorHAnsi" w:hAnsiTheme="minorHAnsi" w:cstheme="minorHAnsi"/>
          <w:b/>
          <w:shd w:val="clear" w:color="auto" w:fill="FFFFFF"/>
        </w:rPr>
        <w:tab/>
      </w:r>
      <w:r w:rsidR="00463414" w:rsidRPr="00C702FE">
        <w:rPr>
          <w:rFonts w:asciiTheme="minorHAnsi" w:hAnsiTheme="minorHAnsi" w:cstheme="minorHAnsi"/>
          <w:b/>
          <w:shd w:val="clear" w:color="auto" w:fill="FFFFFF"/>
        </w:rPr>
        <w:tab/>
      </w:r>
      <w:r w:rsidR="00463414" w:rsidRPr="00C702FE">
        <w:rPr>
          <w:rFonts w:asciiTheme="minorHAnsi" w:hAnsiTheme="minorHAnsi" w:cstheme="minorHAnsi"/>
          <w:b/>
          <w:shd w:val="clear" w:color="auto" w:fill="FFFFFF"/>
        </w:rPr>
        <w:tab/>
      </w:r>
      <w:r w:rsidR="00463414" w:rsidRPr="00C702FE">
        <w:rPr>
          <w:rFonts w:asciiTheme="minorHAnsi" w:hAnsiTheme="minorHAnsi" w:cstheme="minorHAnsi"/>
          <w:b/>
          <w:shd w:val="clear" w:color="auto" w:fill="FFFFFF"/>
        </w:rPr>
        <w:tab/>
        <w:t xml:space="preserve">    </w:t>
      </w:r>
      <w:r w:rsidRPr="00C702FE">
        <w:rPr>
          <w:rFonts w:asciiTheme="minorHAnsi" w:hAnsiTheme="minorHAnsi" w:cstheme="minorHAnsi"/>
          <w:b/>
          <w:shd w:val="clear" w:color="auto" w:fill="FFFFFF"/>
        </w:rPr>
        <w:t xml:space="preserve">     </w:t>
      </w:r>
      <w:r w:rsidR="00CE40ED" w:rsidRPr="00C702FE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143953" w:rsidRPr="00C702FE">
        <w:rPr>
          <w:rFonts w:asciiTheme="minorHAnsi" w:hAnsiTheme="minorHAnsi" w:cstheme="minorHAnsi"/>
          <w:b/>
          <w:shd w:val="clear" w:color="auto" w:fill="FFFFFF"/>
        </w:rPr>
        <w:t xml:space="preserve">Poznań, </w:t>
      </w:r>
      <w:r w:rsidRPr="00C702FE">
        <w:rPr>
          <w:rFonts w:asciiTheme="minorHAnsi" w:hAnsiTheme="minorHAnsi" w:cstheme="minorHAnsi"/>
          <w:b/>
          <w:shd w:val="clear" w:color="auto" w:fill="FFFFFF"/>
        </w:rPr>
        <w:t>1</w:t>
      </w:r>
      <w:r w:rsidR="000A3913">
        <w:rPr>
          <w:rFonts w:asciiTheme="minorHAnsi" w:hAnsiTheme="minorHAnsi" w:cstheme="minorHAnsi"/>
          <w:b/>
          <w:shd w:val="clear" w:color="auto" w:fill="FFFFFF"/>
        </w:rPr>
        <w:t>6</w:t>
      </w:r>
      <w:r w:rsidR="00FE3E3B" w:rsidRPr="00C702FE">
        <w:rPr>
          <w:rFonts w:asciiTheme="minorHAnsi" w:hAnsiTheme="minorHAnsi" w:cstheme="minorHAnsi"/>
          <w:b/>
          <w:shd w:val="clear" w:color="auto" w:fill="FFFFFF"/>
        </w:rPr>
        <w:t>.</w:t>
      </w:r>
      <w:r w:rsidR="00CE40ED" w:rsidRPr="00C702FE">
        <w:rPr>
          <w:rFonts w:asciiTheme="minorHAnsi" w:hAnsiTheme="minorHAnsi" w:cstheme="minorHAnsi"/>
          <w:b/>
          <w:shd w:val="clear" w:color="auto" w:fill="FFFFFF"/>
        </w:rPr>
        <w:t>0</w:t>
      </w:r>
      <w:r w:rsidR="00CE5B20">
        <w:rPr>
          <w:rFonts w:asciiTheme="minorHAnsi" w:hAnsiTheme="minorHAnsi" w:cstheme="minorHAnsi"/>
          <w:b/>
          <w:shd w:val="clear" w:color="auto" w:fill="FFFFFF"/>
        </w:rPr>
        <w:t>2</w:t>
      </w:r>
      <w:r w:rsidR="00FE3E3B" w:rsidRPr="00C702FE">
        <w:rPr>
          <w:rFonts w:asciiTheme="minorHAnsi" w:hAnsiTheme="minorHAnsi" w:cstheme="minorHAnsi"/>
          <w:b/>
          <w:shd w:val="clear" w:color="auto" w:fill="FFFFFF"/>
        </w:rPr>
        <w:t>.20</w:t>
      </w:r>
      <w:r w:rsidR="000B49D0" w:rsidRPr="00C702FE">
        <w:rPr>
          <w:rFonts w:asciiTheme="minorHAnsi" w:hAnsiTheme="minorHAnsi" w:cstheme="minorHAnsi"/>
          <w:b/>
          <w:shd w:val="clear" w:color="auto" w:fill="FFFFFF"/>
        </w:rPr>
        <w:t>2</w:t>
      </w:r>
      <w:r w:rsidR="00CE5B20">
        <w:rPr>
          <w:rFonts w:asciiTheme="minorHAnsi" w:hAnsiTheme="minorHAnsi" w:cstheme="minorHAnsi"/>
          <w:b/>
          <w:shd w:val="clear" w:color="auto" w:fill="FFFFFF"/>
        </w:rPr>
        <w:t>2</w:t>
      </w:r>
      <w:r w:rsidR="00FE3E3B" w:rsidRPr="00C702FE">
        <w:rPr>
          <w:rFonts w:asciiTheme="minorHAnsi" w:hAnsiTheme="minorHAnsi" w:cstheme="minorHAnsi"/>
          <w:b/>
          <w:shd w:val="clear" w:color="auto" w:fill="FFFFFF"/>
        </w:rPr>
        <w:t xml:space="preserve"> r.</w:t>
      </w:r>
    </w:p>
    <w:p w14:paraId="061B34CC" w14:textId="77777777" w:rsidR="00C702FE" w:rsidRDefault="00C702FE" w:rsidP="001436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hd w:val="clear" w:color="auto" w:fill="FFFFFF"/>
        </w:rPr>
      </w:pPr>
    </w:p>
    <w:p w14:paraId="64A0D032" w14:textId="77777777" w:rsidR="00C2571B" w:rsidRPr="00501B1B" w:rsidRDefault="00C2571B" w:rsidP="001436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hd w:val="clear" w:color="auto" w:fill="FFFFFF"/>
        </w:rPr>
      </w:pPr>
    </w:p>
    <w:p w14:paraId="2248D1C5" w14:textId="11F486D1" w:rsidR="00914503" w:rsidRPr="00501B1B" w:rsidRDefault="00552D43" w:rsidP="00C702F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01B1B">
        <w:rPr>
          <w:rFonts w:cstheme="minorHAnsi"/>
          <w:b/>
          <w:sz w:val="24"/>
          <w:szCs w:val="24"/>
        </w:rPr>
        <w:t xml:space="preserve">Od </w:t>
      </w:r>
      <w:proofErr w:type="spellStart"/>
      <w:r w:rsidRPr="00501B1B">
        <w:rPr>
          <w:rFonts w:cstheme="minorHAnsi"/>
          <w:b/>
          <w:sz w:val="24"/>
          <w:szCs w:val="24"/>
        </w:rPr>
        <w:t>fotowoltaiki</w:t>
      </w:r>
      <w:proofErr w:type="spellEnd"/>
      <w:r w:rsidRPr="00501B1B">
        <w:rPr>
          <w:rFonts w:cstheme="minorHAnsi"/>
          <w:b/>
          <w:sz w:val="24"/>
          <w:szCs w:val="24"/>
        </w:rPr>
        <w:t xml:space="preserve"> po technikę grzewczą </w:t>
      </w:r>
      <w:r w:rsidRPr="00501B1B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501B1B">
        <w:rPr>
          <w:rFonts w:cstheme="minorHAnsi"/>
          <w:b/>
          <w:sz w:val="24"/>
          <w:szCs w:val="24"/>
        </w:rPr>
        <w:t xml:space="preserve"> </w:t>
      </w:r>
      <w:r w:rsidR="00501B1B" w:rsidRPr="00501B1B">
        <w:rPr>
          <w:rFonts w:cstheme="minorHAnsi"/>
          <w:b/>
          <w:sz w:val="24"/>
          <w:szCs w:val="24"/>
        </w:rPr>
        <w:t>targi GREENPOWER już w kwietniu w Poznaniu</w:t>
      </w:r>
    </w:p>
    <w:p w14:paraId="1C2E6217" w14:textId="77777777" w:rsidR="00A72AED" w:rsidRPr="00501B1B" w:rsidRDefault="00A72AED" w:rsidP="00A72AE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7C8C4AF" w14:textId="73E7F798" w:rsidR="00A72AED" w:rsidRPr="00501B1B" w:rsidRDefault="00501B1B" w:rsidP="00A72AE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01B1B">
        <w:rPr>
          <w:rFonts w:cstheme="minorHAnsi"/>
          <w:b/>
          <w:sz w:val="24"/>
          <w:szCs w:val="24"/>
        </w:rPr>
        <w:t xml:space="preserve">Rozwiązania z zakresu </w:t>
      </w:r>
      <w:proofErr w:type="spellStart"/>
      <w:r w:rsidRPr="00501B1B">
        <w:rPr>
          <w:rFonts w:cstheme="minorHAnsi"/>
          <w:b/>
          <w:sz w:val="24"/>
          <w:szCs w:val="24"/>
        </w:rPr>
        <w:t>fotowoltaiki</w:t>
      </w:r>
      <w:proofErr w:type="spellEnd"/>
      <w:r w:rsidRPr="00501B1B">
        <w:rPr>
          <w:rFonts w:cstheme="minorHAnsi"/>
          <w:b/>
          <w:sz w:val="24"/>
          <w:szCs w:val="24"/>
        </w:rPr>
        <w:t xml:space="preserve">, </w:t>
      </w:r>
      <w:proofErr w:type="spellStart"/>
      <w:r w:rsidRPr="00501B1B">
        <w:rPr>
          <w:rFonts w:cstheme="minorHAnsi"/>
          <w:b/>
          <w:sz w:val="24"/>
          <w:szCs w:val="24"/>
        </w:rPr>
        <w:t>oze</w:t>
      </w:r>
      <w:proofErr w:type="spellEnd"/>
      <w:r w:rsidRPr="00501B1B">
        <w:rPr>
          <w:rFonts w:cstheme="minorHAnsi"/>
          <w:b/>
          <w:sz w:val="24"/>
          <w:szCs w:val="24"/>
        </w:rPr>
        <w:t xml:space="preserve">, energetyki, techniki grzewczej i instalacyjnej </w:t>
      </w:r>
      <w:r w:rsidR="00A72AED" w:rsidRPr="00501B1B">
        <w:rPr>
          <w:rFonts w:cstheme="minorHAnsi"/>
          <w:b/>
          <w:sz w:val="24"/>
          <w:szCs w:val="24"/>
        </w:rPr>
        <w:t>–</w:t>
      </w:r>
      <w:r w:rsidRPr="00501B1B">
        <w:rPr>
          <w:rFonts w:cstheme="minorHAnsi"/>
          <w:b/>
          <w:sz w:val="24"/>
          <w:szCs w:val="24"/>
        </w:rPr>
        <w:t xml:space="preserve"> </w:t>
      </w:r>
      <w:r w:rsidR="00A72AED" w:rsidRPr="00501B1B">
        <w:rPr>
          <w:rFonts w:cstheme="minorHAnsi"/>
          <w:b/>
          <w:sz w:val="24"/>
          <w:szCs w:val="24"/>
        </w:rPr>
        <w:t xml:space="preserve">tak po krótce będzie wyglądał program </w:t>
      </w:r>
      <w:r w:rsidRPr="00501B1B">
        <w:rPr>
          <w:rFonts w:cstheme="minorHAnsi"/>
          <w:b/>
          <w:sz w:val="24"/>
          <w:szCs w:val="24"/>
        </w:rPr>
        <w:t>zaplanowan</w:t>
      </w:r>
      <w:r w:rsidR="008A3147">
        <w:rPr>
          <w:rFonts w:cstheme="minorHAnsi"/>
          <w:b/>
          <w:sz w:val="24"/>
          <w:szCs w:val="24"/>
        </w:rPr>
        <w:t>ego</w:t>
      </w:r>
      <w:r w:rsidRPr="00501B1B">
        <w:rPr>
          <w:rFonts w:cstheme="minorHAnsi"/>
          <w:b/>
          <w:sz w:val="24"/>
          <w:szCs w:val="24"/>
        </w:rPr>
        <w:t xml:space="preserve"> przez Grupę MTP</w:t>
      </w:r>
      <w:r w:rsidR="008A3147">
        <w:rPr>
          <w:rFonts w:cstheme="minorHAnsi"/>
          <w:b/>
          <w:sz w:val="24"/>
          <w:szCs w:val="24"/>
        </w:rPr>
        <w:t xml:space="preserve"> </w:t>
      </w:r>
      <w:r w:rsidR="008A3147" w:rsidRPr="00501B1B">
        <w:rPr>
          <w:rFonts w:cstheme="minorHAnsi"/>
          <w:b/>
          <w:sz w:val="24"/>
          <w:szCs w:val="24"/>
        </w:rPr>
        <w:t>wiosennego bloku targów</w:t>
      </w:r>
      <w:r w:rsidRPr="00501B1B">
        <w:rPr>
          <w:rFonts w:cstheme="minorHAnsi"/>
          <w:b/>
          <w:sz w:val="24"/>
          <w:szCs w:val="24"/>
        </w:rPr>
        <w:t>. Już dziś zainstaluj się w gronie fachowców!</w:t>
      </w:r>
    </w:p>
    <w:p w14:paraId="37B03004" w14:textId="77777777" w:rsidR="00E96D9A" w:rsidRDefault="00E96D9A" w:rsidP="0060372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9BE9256" w14:textId="51E18208" w:rsidR="00E96D9A" w:rsidRDefault="00E96D9A" w:rsidP="00E96D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72AED">
        <w:rPr>
          <w:rFonts w:cstheme="minorHAnsi"/>
          <w:sz w:val="24"/>
          <w:szCs w:val="24"/>
        </w:rPr>
        <w:t xml:space="preserve">Blok targów INSTALACJE, GREENPOWER, SECUREX, EXPOPOWER i SAWO </w:t>
      </w:r>
      <w:r>
        <w:rPr>
          <w:rFonts w:cstheme="minorHAnsi"/>
          <w:sz w:val="24"/>
          <w:szCs w:val="24"/>
        </w:rPr>
        <w:t>będzie</w:t>
      </w:r>
      <w:r w:rsidRPr="00A72AED">
        <w:rPr>
          <w:rFonts w:cstheme="minorHAnsi"/>
          <w:sz w:val="24"/>
          <w:szCs w:val="24"/>
        </w:rPr>
        <w:t xml:space="preserve"> największ</w:t>
      </w:r>
      <w:r>
        <w:rPr>
          <w:rFonts w:cstheme="minorHAnsi"/>
          <w:sz w:val="24"/>
          <w:szCs w:val="24"/>
        </w:rPr>
        <w:t>ym</w:t>
      </w:r>
      <w:r>
        <w:rPr>
          <w:rFonts w:cstheme="minorHAnsi"/>
          <w:sz w:val="24"/>
          <w:szCs w:val="24"/>
        </w:rPr>
        <w:br/>
      </w:r>
      <w:r w:rsidRPr="00A72AED">
        <w:rPr>
          <w:rFonts w:cstheme="minorHAnsi"/>
          <w:sz w:val="24"/>
          <w:szCs w:val="24"/>
        </w:rPr>
        <w:t>i najważniejsz</w:t>
      </w:r>
      <w:r>
        <w:rPr>
          <w:rFonts w:cstheme="minorHAnsi"/>
          <w:sz w:val="24"/>
          <w:szCs w:val="24"/>
        </w:rPr>
        <w:t>ym</w:t>
      </w:r>
      <w:r w:rsidRPr="00A72AED">
        <w:rPr>
          <w:rFonts w:cstheme="minorHAnsi"/>
          <w:sz w:val="24"/>
          <w:szCs w:val="24"/>
        </w:rPr>
        <w:t xml:space="preserve"> wydarzenie</w:t>
      </w:r>
      <w:r>
        <w:rPr>
          <w:rFonts w:cstheme="minorHAnsi"/>
          <w:sz w:val="24"/>
          <w:szCs w:val="24"/>
        </w:rPr>
        <w:t>m</w:t>
      </w:r>
      <w:r w:rsidRPr="00A72AED">
        <w:rPr>
          <w:rFonts w:cstheme="minorHAnsi"/>
          <w:sz w:val="24"/>
          <w:szCs w:val="24"/>
        </w:rPr>
        <w:t xml:space="preserve"> dla branży OZE, ciepłowniczej, wentylacyjnej, chłod</w:t>
      </w:r>
      <w:r>
        <w:rPr>
          <w:rFonts w:cstheme="minorHAnsi"/>
          <w:sz w:val="24"/>
          <w:szCs w:val="24"/>
        </w:rPr>
        <w:t>niczej</w:t>
      </w:r>
      <w:r>
        <w:rPr>
          <w:rFonts w:cstheme="minorHAnsi"/>
          <w:sz w:val="24"/>
          <w:szCs w:val="24"/>
        </w:rPr>
        <w:br/>
        <w:t>i sanitarnej w 2022 roku.</w:t>
      </w:r>
    </w:p>
    <w:p w14:paraId="729BCDC2" w14:textId="77777777" w:rsidR="00F45C5D" w:rsidRDefault="00F45C5D" w:rsidP="00E96D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32F07E" w14:textId="77777777" w:rsidR="00F45C5D" w:rsidRPr="00E96D9A" w:rsidRDefault="00F45C5D" w:rsidP="00F45C5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72AED">
        <w:rPr>
          <w:rFonts w:cstheme="minorHAnsi"/>
          <w:b/>
          <w:sz w:val="24"/>
          <w:szCs w:val="24"/>
        </w:rPr>
        <w:t>Zainstaluj się w świecie fachowców</w:t>
      </w:r>
    </w:p>
    <w:p w14:paraId="1D40E8D8" w14:textId="77777777" w:rsidR="00F45C5D" w:rsidRPr="00CE5B20" w:rsidRDefault="00F45C5D" w:rsidP="00F45C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E5B20">
        <w:rPr>
          <w:rFonts w:cstheme="minorHAnsi"/>
          <w:sz w:val="24"/>
          <w:szCs w:val="24"/>
        </w:rPr>
        <w:t xml:space="preserve">Targi </w:t>
      </w:r>
      <w:hyperlink r:id="rId9" w:history="1">
        <w:r w:rsidRPr="00A72AED">
          <w:rPr>
            <w:rStyle w:val="Hipercze"/>
            <w:rFonts w:cstheme="minorHAnsi"/>
            <w:sz w:val="24"/>
            <w:szCs w:val="24"/>
          </w:rPr>
          <w:t>GREENPOWER</w:t>
        </w:r>
      </w:hyperlink>
      <w:r w:rsidRPr="00CE5B20">
        <w:rPr>
          <w:rFonts w:cstheme="minorHAnsi"/>
          <w:sz w:val="24"/>
          <w:szCs w:val="24"/>
        </w:rPr>
        <w:t xml:space="preserve"> i </w:t>
      </w:r>
      <w:hyperlink r:id="rId10" w:history="1">
        <w:r w:rsidRPr="00A72AED">
          <w:rPr>
            <w:rStyle w:val="Hipercze"/>
            <w:rFonts w:cstheme="minorHAnsi"/>
            <w:sz w:val="24"/>
            <w:szCs w:val="24"/>
          </w:rPr>
          <w:t>INSTALACJE</w:t>
        </w:r>
      </w:hyperlink>
      <w:r w:rsidRPr="00CE5B20">
        <w:rPr>
          <w:rFonts w:cstheme="minorHAnsi"/>
          <w:sz w:val="24"/>
          <w:szCs w:val="24"/>
        </w:rPr>
        <w:t xml:space="preserve"> kompleksowo prezentują ofertę wiodących producentów i dostawców urządzeń, technologii i usług z zakresu odnawialnych źródeł energii w tym </w:t>
      </w:r>
      <w:proofErr w:type="spellStart"/>
      <w:r w:rsidRPr="00CE5B20">
        <w:rPr>
          <w:rFonts w:cstheme="minorHAnsi"/>
          <w:sz w:val="24"/>
          <w:szCs w:val="24"/>
        </w:rPr>
        <w:t>fotowoltaiki</w:t>
      </w:r>
      <w:proofErr w:type="spellEnd"/>
      <w:r w:rsidRPr="00CE5B20">
        <w:rPr>
          <w:rFonts w:cstheme="minorHAnsi"/>
          <w:sz w:val="24"/>
          <w:szCs w:val="24"/>
        </w:rPr>
        <w:t xml:space="preserve"> i pomp ciepła. Istotne miejsce zajmują zagadnienia z zakresu techniki grzewczej, klimatyzacyjnej, wentylacyjnej i chłodniczej. </w:t>
      </w:r>
    </w:p>
    <w:p w14:paraId="5E3167F4" w14:textId="77777777" w:rsidR="00F45C5D" w:rsidRPr="00CE5B20" w:rsidRDefault="00F45C5D" w:rsidP="00F45C5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6DF267" w14:textId="77777777" w:rsidR="00F45C5D" w:rsidRPr="00CE5B20" w:rsidRDefault="00F45C5D" w:rsidP="00F45C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E5B20">
        <w:rPr>
          <w:rFonts w:cstheme="minorHAnsi"/>
          <w:sz w:val="24"/>
          <w:szCs w:val="24"/>
        </w:rPr>
        <w:t xml:space="preserve">Międzynarodowe Targi Zabezpieczeń </w:t>
      </w:r>
      <w:hyperlink r:id="rId11" w:history="1">
        <w:r w:rsidRPr="00A72AED">
          <w:rPr>
            <w:rStyle w:val="Hipercze"/>
            <w:rFonts w:cstheme="minorHAnsi"/>
            <w:sz w:val="24"/>
            <w:szCs w:val="24"/>
          </w:rPr>
          <w:t>SECUREX</w:t>
        </w:r>
      </w:hyperlink>
      <w:r w:rsidRPr="00CE5B20">
        <w:rPr>
          <w:rFonts w:cstheme="minorHAnsi"/>
          <w:sz w:val="24"/>
          <w:szCs w:val="24"/>
        </w:rPr>
        <w:t xml:space="preserve"> to największe wydarzenie biznesowe dla branży zabezpieczeń. Zakres tematyczny targów obejmuje zagadnienia związane z bezpieczeństwem budynków, osób, mienia i cyberprzestrzeni. </w:t>
      </w:r>
    </w:p>
    <w:p w14:paraId="1CF92F70" w14:textId="77777777" w:rsidR="00F45C5D" w:rsidRPr="00CE5B20" w:rsidRDefault="00F45C5D" w:rsidP="00F45C5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9DA33F" w14:textId="77777777" w:rsidR="00F45C5D" w:rsidRPr="00CE5B20" w:rsidRDefault="00F45C5D" w:rsidP="00F45C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E5B20">
        <w:rPr>
          <w:rFonts w:cstheme="minorHAnsi"/>
          <w:sz w:val="24"/>
          <w:szCs w:val="24"/>
        </w:rPr>
        <w:t xml:space="preserve">Zakres tematyczny Międzynarodowych Targów Energetyki </w:t>
      </w:r>
      <w:hyperlink r:id="rId12" w:history="1">
        <w:r w:rsidRPr="00A72AED">
          <w:rPr>
            <w:rStyle w:val="Hipercze"/>
            <w:rFonts w:cstheme="minorHAnsi"/>
            <w:sz w:val="24"/>
            <w:szCs w:val="24"/>
          </w:rPr>
          <w:t>EXPOPOWER</w:t>
        </w:r>
      </w:hyperlink>
      <w:r w:rsidRPr="00CE5B20">
        <w:rPr>
          <w:rFonts w:cstheme="minorHAnsi"/>
          <w:sz w:val="24"/>
          <w:szCs w:val="24"/>
        </w:rPr>
        <w:t xml:space="preserve"> obejmuje szeroką gamę zagadnień związanych z energetyką przemysłową, ale również systemami automatyki, sterowania oraz instalacji niskiego napięcia.</w:t>
      </w:r>
    </w:p>
    <w:p w14:paraId="208C6D46" w14:textId="77777777" w:rsidR="00F45C5D" w:rsidRPr="00CE5B20" w:rsidRDefault="00F45C5D" w:rsidP="00F45C5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48D18C" w14:textId="77777777" w:rsidR="00F45C5D" w:rsidRDefault="00F45C5D" w:rsidP="00F45C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E5B20">
        <w:rPr>
          <w:rFonts w:cstheme="minorHAnsi"/>
          <w:sz w:val="24"/>
          <w:szCs w:val="24"/>
        </w:rPr>
        <w:t xml:space="preserve">Międzynarodowe Targi Ochrony Pracy, Pożarnictwa i Ratownictwa </w:t>
      </w:r>
      <w:hyperlink r:id="rId13" w:history="1">
        <w:r w:rsidRPr="00A72AED">
          <w:rPr>
            <w:rStyle w:val="Hipercze"/>
            <w:rFonts w:cstheme="minorHAnsi"/>
            <w:sz w:val="24"/>
            <w:szCs w:val="24"/>
          </w:rPr>
          <w:t>SAWO</w:t>
        </w:r>
      </w:hyperlink>
      <w:r w:rsidRPr="00CE5B20">
        <w:rPr>
          <w:rFonts w:cstheme="minorHAnsi"/>
          <w:sz w:val="24"/>
          <w:szCs w:val="24"/>
        </w:rPr>
        <w:t xml:space="preserve"> są okazją do prezentacji najnowszych dokonań polskich i zagranicznych producentów sprzętu i wyposażenia służącego bezpieczeństwu, ochronie zdrowia i pracy. To również idealne miejsce dla przedstawienia zaawansowanych technologii wykorzystywanych w ratownictwie specjalistycznym i w branży BHP.</w:t>
      </w:r>
    </w:p>
    <w:p w14:paraId="7D2EDC18" w14:textId="77777777" w:rsidR="00E96D9A" w:rsidRDefault="00E96D9A" w:rsidP="0060372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22A8030" w14:textId="1F1712F7" w:rsidR="00E96D9A" w:rsidRPr="00E96D9A" w:rsidRDefault="00F45C5D" w:rsidP="0060372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GREENPOWER </w:t>
      </w:r>
      <w:r w:rsidRPr="00501B1B">
        <w:rPr>
          <w:rFonts w:eastAsia="Times New Roman" w:cstheme="minorHAnsi"/>
          <w:b/>
          <w:sz w:val="24"/>
          <w:szCs w:val="24"/>
          <w:lang w:eastAsia="pl-PL"/>
        </w:rPr>
        <w:t>–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biznes, wiedza, relacje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 </w:t>
      </w:r>
    </w:p>
    <w:p w14:paraId="3BC9E215" w14:textId="03845DF3" w:rsidR="00603729" w:rsidRDefault="00603729" w:rsidP="0060372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proofErr w:type="spellStart"/>
      <w:r>
        <w:rPr>
          <w:rFonts w:eastAsia="Times New Roman" w:cstheme="minorHAnsi"/>
          <w:sz w:val="24"/>
          <w:szCs w:val="24"/>
        </w:rPr>
        <w:t>Fotowoltaika</w:t>
      </w:r>
      <w:proofErr w:type="spellEnd"/>
      <w:r>
        <w:rPr>
          <w:rFonts w:eastAsia="Times New Roman" w:cstheme="minorHAnsi"/>
          <w:sz w:val="24"/>
          <w:szCs w:val="24"/>
        </w:rPr>
        <w:t xml:space="preserve"> jest najszybciej rozwijającą się gałęzią w z</w:t>
      </w:r>
      <w:r w:rsidRPr="00C702FE">
        <w:rPr>
          <w:rFonts w:eastAsia="Times New Roman" w:cstheme="minorHAnsi"/>
          <w:sz w:val="24"/>
          <w:szCs w:val="24"/>
        </w:rPr>
        <w:t xml:space="preserve"> sektor</w:t>
      </w:r>
      <w:r>
        <w:rPr>
          <w:rFonts w:eastAsia="Times New Roman" w:cstheme="minorHAnsi"/>
          <w:sz w:val="24"/>
          <w:szCs w:val="24"/>
        </w:rPr>
        <w:t>ze</w:t>
      </w:r>
      <w:r w:rsidRPr="00C702F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C702FE">
        <w:rPr>
          <w:rFonts w:eastAsia="Times New Roman" w:cstheme="minorHAnsi"/>
          <w:sz w:val="24"/>
          <w:szCs w:val="24"/>
        </w:rPr>
        <w:t>oze</w:t>
      </w:r>
      <w:proofErr w:type="spellEnd"/>
      <w:r>
        <w:rPr>
          <w:rFonts w:eastAsia="Times New Roman" w:cstheme="minorHAnsi"/>
          <w:sz w:val="24"/>
          <w:szCs w:val="24"/>
        </w:rPr>
        <w:t>.</w:t>
      </w:r>
      <w:r w:rsidRPr="00C702FE">
        <w:rPr>
          <w:rFonts w:eastAsia="Times New Roman" w:cstheme="minorHAnsi"/>
          <w:sz w:val="24"/>
          <w:szCs w:val="24"/>
        </w:rPr>
        <w:t xml:space="preserve"> </w:t>
      </w:r>
      <w:r w:rsidRPr="00C702FE">
        <w:rPr>
          <w:rFonts w:eastAsia="Times New Roman" w:cstheme="minorHAnsi"/>
          <w:bCs/>
          <w:sz w:val="24"/>
          <w:szCs w:val="24"/>
          <w:lang w:eastAsia="pl-PL"/>
        </w:rPr>
        <w:t>Spadek cen paneli fotowoltaicznych, który nastąpił w ubiegłej dekadzie,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system wsparcia </w:t>
      </w:r>
      <w:proofErr w:type="spellStart"/>
      <w:r>
        <w:rPr>
          <w:rFonts w:eastAsia="Times New Roman" w:cstheme="minorHAnsi"/>
          <w:bCs/>
          <w:sz w:val="24"/>
          <w:szCs w:val="24"/>
          <w:lang w:eastAsia="pl-PL"/>
        </w:rPr>
        <w:t>prosumentów</w:t>
      </w:r>
      <w:proofErr w:type="spellEnd"/>
      <w:r>
        <w:rPr>
          <w:rFonts w:eastAsia="Times New Roman" w:cstheme="minorHAnsi"/>
          <w:bCs/>
          <w:sz w:val="24"/>
          <w:szCs w:val="24"/>
          <w:lang w:eastAsia="pl-PL"/>
        </w:rPr>
        <w:t>, zwiększona świadomość ekologiczna</w:t>
      </w:r>
      <w:r w:rsidRPr="00C702FE">
        <w:rPr>
          <w:rFonts w:eastAsia="Times New Roman" w:cstheme="minorHAnsi"/>
          <w:bCs/>
          <w:sz w:val="24"/>
          <w:szCs w:val="24"/>
          <w:lang w:eastAsia="pl-PL"/>
        </w:rPr>
        <w:t xml:space="preserve"> sprawił</w:t>
      </w:r>
      <w:r>
        <w:rPr>
          <w:rFonts w:eastAsia="Times New Roman" w:cstheme="minorHAnsi"/>
          <w:bCs/>
          <w:sz w:val="24"/>
          <w:szCs w:val="24"/>
          <w:lang w:eastAsia="pl-PL"/>
        </w:rPr>
        <w:t>y</w:t>
      </w:r>
      <w:r w:rsidRPr="00C702FE">
        <w:rPr>
          <w:rFonts w:eastAsia="Times New Roman" w:cstheme="minorHAnsi"/>
          <w:bCs/>
          <w:sz w:val="24"/>
          <w:szCs w:val="24"/>
          <w:lang w:eastAsia="pl-PL"/>
        </w:rPr>
        <w:t xml:space="preserve">, że </w:t>
      </w:r>
      <w:proofErr w:type="spellStart"/>
      <w:r w:rsidRPr="00C702FE">
        <w:rPr>
          <w:rFonts w:eastAsia="Times New Roman" w:cstheme="minorHAnsi"/>
          <w:bCs/>
          <w:sz w:val="24"/>
          <w:szCs w:val="24"/>
          <w:lang w:eastAsia="pl-PL"/>
        </w:rPr>
        <w:t>fotowoltaika</w:t>
      </w:r>
      <w:proofErr w:type="spellEnd"/>
      <w:r w:rsidRPr="00C702FE">
        <w:rPr>
          <w:rFonts w:eastAsia="Times New Roman" w:cstheme="minorHAnsi"/>
          <w:bCs/>
          <w:sz w:val="24"/>
          <w:szCs w:val="24"/>
          <w:lang w:eastAsia="pl-PL"/>
        </w:rPr>
        <w:t xml:space="preserve"> jest dzisiaj jedną z najtańszych technologii produkcji energii elektrycznej.</w:t>
      </w:r>
      <w:r w:rsidRPr="00C702F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C702FE">
        <w:rPr>
          <w:rFonts w:eastAsia="Times New Roman" w:cstheme="minorHAnsi"/>
          <w:bCs/>
          <w:sz w:val="24"/>
          <w:szCs w:val="24"/>
          <w:lang w:eastAsia="pl-PL"/>
        </w:rPr>
        <w:t>To na targach</w:t>
      </w:r>
      <w:r w:rsidRPr="00C702F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C702FE">
        <w:rPr>
          <w:rFonts w:eastAsia="Times New Roman" w:cstheme="minorHAnsi"/>
          <w:bCs/>
          <w:sz w:val="24"/>
          <w:szCs w:val="24"/>
          <w:lang w:eastAsia="pl-PL"/>
        </w:rPr>
        <w:t>G</w:t>
      </w:r>
      <w:r w:rsidR="00501B1B">
        <w:rPr>
          <w:rFonts w:eastAsia="Times New Roman" w:cstheme="minorHAnsi"/>
          <w:bCs/>
          <w:sz w:val="24"/>
          <w:szCs w:val="24"/>
          <w:lang w:eastAsia="pl-PL"/>
        </w:rPr>
        <w:t>REENPOWER</w:t>
      </w:r>
      <w:r w:rsidRPr="00C702FE">
        <w:rPr>
          <w:rFonts w:eastAsia="Times New Roman" w:cstheme="minorHAnsi"/>
          <w:bCs/>
          <w:sz w:val="24"/>
          <w:szCs w:val="24"/>
          <w:lang w:eastAsia="pl-PL"/>
        </w:rPr>
        <w:t xml:space="preserve"> będzie można zobaczyć najnowsze rozwi</w:t>
      </w:r>
      <w:r>
        <w:rPr>
          <w:rFonts w:eastAsia="Times New Roman" w:cstheme="minorHAnsi"/>
          <w:bCs/>
          <w:sz w:val="24"/>
          <w:szCs w:val="24"/>
          <w:lang w:eastAsia="pl-PL"/>
        </w:rPr>
        <w:t>ązania fotowoltaiczne, dla domu i</w:t>
      </w:r>
      <w:r w:rsidRPr="00C702FE">
        <w:rPr>
          <w:rFonts w:eastAsia="Times New Roman" w:cstheme="minorHAnsi"/>
          <w:bCs/>
          <w:sz w:val="24"/>
          <w:szCs w:val="24"/>
          <w:lang w:eastAsia="pl-PL"/>
        </w:rPr>
        <w:t xml:space="preserve"> biznesu. Systemy montażowe, </w:t>
      </w:r>
      <w:r w:rsidRPr="00C702FE">
        <w:rPr>
          <w:rFonts w:eastAsia="Times New Roman" w:cstheme="minorHAnsi"/>
          <w:bCs/>
          <w:sz w:val="24"/>
          <w:szCs w:val="24"/>
          <w:lang w:eastAsia="pl-PL"/>
        </w:rPr>
        <w:lastRenderedPageBreak/>
        <w:t>moduły fotowoltaiczne, falowniki, optymal</w:t>
      </w:r>
      <w:r>
        <w:rPr>
          <w:rFonts w:eastAsia="Times New Roman" w:cstheme="minorHAnsi"/>
          <w:bCs/>
          <w:sz w:val="24"/>
          <w:szCs w:val="24"/>
          <w:lang w:eastAsia="pl-PL"/>
        </w:rPr>
        <w:t>izatory, magazyny energii, inwe</w:t>
      </w:r>
      <w:r w:rsidRPr="00C702FE">
        <w:rPr>
          <w:rFonts w:eastAsia="Times New Roman" w:cstheme="minorHAnsi"/>
          <w:bCs/>
          <w:sz w:val="24"/>
          <w:szCs w:val="24"/>
          <w:lang w:eastAsia="pl-PL"/>
        </w:rPr>
        <w:t>rtery, konwertery to niektóre z nich. Przedstawiciele branży pomogą także w doborze i analizie opłacalności systemów PV.</w:t>
      </w:r>
    </w:p>
    <w:p w14:paraId="4AF3169F" w14:textId="77777777" w:rsidR="00603729" w:rsidRPr="00C702FE" w:rsidRDefault="00603729" w:rsidP="0060372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059E3429" w14:textId="48F00A51" w:rsidR="00CE5B20" w:rsidRPr="00CE5B20" w:rsidRDefault="00CE5B20" w:rsidP="00CE5B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B20">
        <w:rPr>
          <w:rFonts w:eastAsia="Times New Roman" w:cstheme="minorHAnsi"/>
          <w:sz w:val="24"/>
          <w:szCs w:val="24"/>
          <w:lang w:eastAsia="pl-PL"/>
        </w:rPr>
        <w:t xml:space="preserve">Targi GREENPOWER </w:t>
      </w:r>
      <w:r w:rsidR="005242DD">
        <w:rPr>
          <w:rFonts w:eastAsia="Times New Roman" w:cstheme="minorHAnsi"/>
          <w:sz w:val="24"/>
          <w:szCs w:val="24"/>
          <w:lang w:eastAsia="pl-PL"/>
        </w:rPr>
        <w:t>t</w:t>
      </w:r>
      <w:r w:rsidRPr="00CE5B20">
        <w:rPr>
          <w:rFonts w:eastAsia="Times New Roman" w:cstheme="minorHAnsi"/>
          <w:sz w:val="24"/>
          <w:szCs w:val="24"/>
          <w:lang w:eastAsia="pl-PL"/>
        </w:rPr>
        <w:t>o doskonała okazja, by poznać rynkowe tendencje, wymienić praktyczne spostrzeżenia, dowiedzieć się przed jakimi wyzwaniami i możliwościami stoi branża.</w:t>
      </w:r>
      <w:r w:rsidR="00E96D9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E5B20">
        <w:rPr>
          <w:rFonts w:eastAsia="Times New Roman" w:cstheme="minorHAnsi"/>
          <w:sz w:val="24"/>
          <w:szCs w:val="24"/>
          <w:lang w:eastAsia="pl-PL"/>
        </w:rPr>
        <w:t xml:space="preserve">Targi tworzą nie tylko bogate ekspozycje wystawiennicze, ale także liczne konferencje, debaty oraz szkolenia. Program towarzyszący GREENPOWER budowany jest na wiedzy doświadczonych ekspertów z branży. </w:t>
      </w:r>
    </w:p>
    <w:p w14:paraId="618C258C" w14:textId="77777777" w:rsidR="00CE5B20" w:rsidRPr="00CE5B20" w:rsidRDefault="00CE5B20" w:rsidP="00CE5B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A53BC5E" w14:textId="05B7E6DD" w:rsidR="00143602" w:rsidRPr="00C702FE" w:rsidRDefault="005242DD" w:rsidP="00C702F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B20">
        <w:rPr>
          <w:rFonts w:eastAsia="Times New Roman" w:cstheme="minorHAnsi"/>
          <w:sz w:val="24"/>
          <w:szCs w:val="24"/>
          <w:lang w:eastAsia="pl-PL"/>
        </w:rPr>
        <w:t>–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E5B20" w:rsidRPr="00CE5B20">
        <w:rPr>
          <w:rFonts w:eastAsia="Times New Roman" w:cstheme="minorHAnsi"/>
          <w:sz w:val="24"/>
          <w:szCs w:val="24"/>
          <w:lang w:eastAsia="pl-PL"/>
        </w:rPr>
        <w:t>Wystawcy z Polski i zagranicy, profesjonaliści z zakresu odnawialnych źródeł energii i atrakcyjny program wydarzeń – to wszystko sprawia, że targi GREENPOWER są obowiązkowym punktem w kalendarzu profesjonalistów poszuk</w:t>
      </w:r>
      <w:r w:rsidR="00E346B5">
        <w:rPr>
          <w:rFonts w:eastAsia="Times New Roman" w:cstheme="minorHAnsi"/>
          <w:sz w:val="24"/>
          <w:szCs w:val="24"/>
          <w:lang w:eastAsia="pl-PL"/>
        </w:rPr>
        <w:t xml:space="preserve">ujących innowacji z zakresu OZE </w:t>
      </w:r>
      <w:r w:rsidRPr="00CE5B20">
        <w:rPr>
          <w:rFonts w:eastAsia="Times New Roman" w:cstheme="minorHAnsi"/>
          <w:sz w:val="24"/>
          <w:szCs w:val="24"/>
          <w:lang w:eastAsia="pl-PL"/>
        </w:rPr>
        <w:t>–</w:t>
      </w:r>
      <w:r>
        <w:rPr>
          <w:rFonts w:eastAsia="Times New Roman" w:cstheme="minorHAnsi"/>
          <w:sz w:val="24"/>
          <w:szCs w:val="24"/>
          <w:lang w:eastAsia="pl-PL"/>
        </w:rPr>
        <w:t xml:space="preserve"> mówi Marcin Gorynia, dyrektor targów </w:t>
      </w:r>
      <w:r w:rsidR="00E96D9A" w:rsidRPr="00CE5B20">
        <w:rPr>
          <w:rFonts w:eastAsia="Times New Roman" w:cstheme="minorHAnsi"/>
          <w:sz w:val="24"/>
          <w:szCs w:val="24"/>
          <w:lang w:eastAsia="pl-PL"/>
        </w:rPr>
        <w:t>GREENPOWER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3FB96027" w14:textId="77777777" w:rsidR="00463414" w:rsidRPr="00C702FE" w:rsidRDefault="00463414" w:rsidP="00C702F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C6DDFDD" w14:textId="77777777" w:rsidR="00463414" w:rsidRDefault="00463414" w:rsidP="00C702F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702FE">
        <w:rPr>
          <w:rFonts w:cstheme="minorHAnsi"/>
          <w:sz w:val="24"/>
          <w:szCs w:val="24"/>
        </w:rPr>
        <w:t xml:space="preserve">Biznesowa struktura uczestników wyraźnie przekłada się na nowe relacje inwestorskie. W targach uczestniczą inwestorzy, deweloperzy, instalatorzy, a także projektanci instalacji. Wydarzenie na stałe wpisało się w kalendarz przedstawicieli władz samorządowych, właścicieli hoteli, ośrodków wypoczynkowych, szpitali, gospodarstw rolnych, a także zarządców budynków użyteczności publicznej. </w:t>
      </w:r>
    </w:p>
    <w:p w14:paraId="4274B917" w14:textId="77777777" w:rsidR="00CE5B20" w:rsidRDefault="00CE5B20" w:rsidP="00C702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8B4891" w14:textId="77777777" w:rsidR="00376A1E" w:rsidRDefault="00376A1E" w:rsidP="00CE5B2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6B98D9" w14:textId="22E15CAC" w:rsidR="00376A1E" w:rsidRPr="00376A1E" w:rsidRDefault="00376A1E" w:rsidP="00CE5B2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76A1E">
        <w:rPr>
          <w:rFonts w:cstheme="minorHAnsi"/>
          <w:b/>
          <w:sz w:val="24"/>
          <w:szCs w:val="24"/>
        </w:rPr>
        <w:t>Międzynarodowe Targi Energii Odnawialnej GREENPOWER</w:t>
      </w:r>
    </w:p>
    <w:p w14:paraId="4B603B4B" w14:textId="44C81221" w:rsidR="00376A1E" w:rsidRPr="00376A1E" w:rsidRDefault="00376A1E" w:rsidP="00CE5B2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76A1E">
        <w:rPr>
          <w:rFonts w:cstheme="minorHAnsi"/>
          <w:b/>
          <w:sz w:val="24"/>
          <w:szCs w:val="24"/>
        </w:rPr>
        <w:t>25-27.04.2022 r., Poznań</w:t>
      </w:r>
    </w:p>
    <w:p w14:paraId="3AACF7F2" w14:textId="4A6C639D" w:rsidR="00376A1E" w:rsidRDefault="00376A1E" w:rsidP="00CE5B2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3B365FE4" w14:textId="22DA578A" w:rsidR="00376A1E" w:rsidRPr="0043768F" w:rsidRDefault="00376A1E" w:rsidP="00CE5B2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3768F">
        <w:rPr>
          <w:rFonts w:cstheme="minorHAnsi"/>
          <w:b/>
          <w:sz w:val="24"/>
          <w:szCs w:val="24"/>
        </w:rPr>
        <w:t>W tym samym czasie odbędą się:</w:t>
      </w:r>
    </w:p>
    <w:p w14:paraId="2D5D19D5" w14:textId="3FC64EF0" w:rsidR="00376A1E" w:rsidRDefault="00376A1E" w:rsidP="00CE5B2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Międzynarodowe Targi Instalacyjne INSTALACJE</w:t>
      </w:r>
    </w:p>
    <w:p w14:paraId="2D6967F8" w14:textId="2092B899" w:rsidR="00376A1E" w:rsidRPr="00C702FE" w:rsidRDefault="00376A1E" w:rsidP="00CE5B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E5B20">
        <w:rPr>
          <w:rFonts w:cstheme="minorHAnsi"/>
          <w:sz w:val="24"/>
          <w:szCs w:val="24"/>
        </w:rPr>
        <w:t xml:space="preserve">Międzynarodowe Targi Zabezpieczeń </w:t>
      </w:r>
      <w:r w:rsidRPr="0043768F">
        <w:rPr>
          <w:rFonts w:cstheme="minorHAnsi"/>
          <w:sz w:val="24"/>
          <w:szCs w:val="24"/>
        </w:rPr>
        <w:t>SECUREX</w:t>
      </w:r>
    </w:p>
    <w:p w14:paraId="765289C6" w14:textId="235B6D10" w:rsidR="00C702FE" w:rsidRDefault="0043768F" w:rsidP="00C702F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E5B20">
        <w:rPr>
          <w:rFonts w:cstheme="minorHAnsi"/>
          <w:sz w:val="24"/>
          <w:szCs w:val="24"/>
        </w:rPr>
        <w:t>Międzynarodow</w:t>
      </w:r>
      <w:r>
        <w:rPr>
          <w:rFonts w:cstheme="minorHAnsi"/>
          <w:sz w:val="24"/>
          <w:szCs w:val="24"/>
        </w:rPr>
        <w:t>e</w:t>
      </w:r>
      <w:r w:rsidRPr="00CE5B20">
        <w:rPr>
          <w:rFonts w:cstheme="minorHAnsi"/>
          <w:sz w:val="24"/>
          <w:szCs w:val="24"/>
        </w:rPr>
        <w:t xml:space="preserve"> Targ</w:t>
      </w:r>
      <w:r>
        <w:rPr>
          <w:rFonts w:cstheme="minorHAnsi"/>
          <w:sz w:val="24"/>
          <w:szCs w:val="24"/>
        </w:rPr>
        <w:t>i</w:t>
      </w:r>
      <w:r w:rsidRPr="00CE5B20">
        <w:rPr>
          <w:rFonts w:cstheme="minorHAnsi"/>
          <w:sz w:val="24"/>
          <w:szCs w:val="24"/>
        </w:rPr>
        <w:t xml:space="preserve"> Energetyki </w:t>
      </w:r>
      <w:r w:rsidRPr="0043768F">
        <w:rPr>
          <w:rFonts w:cstheme="minorHAnsi"/>
          <w:sz w:val="24"/>
          <w:szCs w:val="24"/>
        </w:rPr>
        <w:t>EXPOPOWER</w:t>
      </w:r>
    </w:p>
    <w:p w14:paraId="62FE4E84" w14:textId="7F4DDF89" w:rsidR="0043768F" w:rsidRDefault="0043768F" w:rsidP="00C702F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E5B20">
        <w:rPr>
          <w:rFonts w:cstheme="minorHAnsi"/>
          <w:sz w:val="24"/>
          <w:szCs w:val="24"/>
        </w:rPr>
        <w:t xml:space="preserve">Międzynarodowe Targi Ochrony Pracy, Pożarnictwa i Ratownictwa </w:t>
      </w:r>
      <w:r w:rsidRPr="0043768F">
        <w:rPr>
          <w:rFonts w:cstheme="minorHAnsi"/>
          <w:sz w:val="24"/>
          <w:szCs w:val="24"/>
        </w:rPr>
        <w:t>SAWO</w:t>
      </w:r>
    </w:p>
    <w:p w14:paraId="792FD849" w14:textId="77777777" w:rsidR="0043768F" w:rsidRDefault="0043768F" w:rsidP="00C702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896427" w14:textId="77777777" w:rsidR="0043768F" w:rsidRPr="00C702FE" w:rsidRDefault="0043768F" w:rsidP="00C702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DA3E72" w14:textId="1BE89B21" w:rsidR="0022204C" w:rsidRPr="00C702FE" w:rsidRDefault="00552D43" w:rsidP="00C702F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Szczegółowe informacje </w:t>
      </w:r>
      <w:r w:rsidRPr="00552D43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="00C702FE" w:rsidRPr="00C702FE">
        <w:rPr>
          <w:rFonts w:cstheme="minorHAnsi"/>
          <w:sz w:val="24"/>
          <w:szCs w:val="24"/>
        </w:rPr>
        <w:t xml:space="preserve"> </w:t>
      </w:r>
      <w:hyperlink r:id="rId14" w:history="1">
        <w:r w:rsidRPr="0043768F">
          <w:rPr>
            <w:rStyle w:val="Hipercze"/>
            <w:rFonts w:eastAsia="Times New Roman" w:cstheme="minorHAnsi"/>
            <w:b/>
            <w:sz w:val="24"/>
            <w:szCs w:val="24"/>
            <w:lang w:val="cs-CZ"/>
          </w:rPr>
          <w:t>www.greenpower.mtp.pl</w:t>
        </w:r>
      </w:hyperlink>
    </w:p>
    <w:sectPr w:rsidR="0022204C" w:rsidRPr="00C702FE" w:rsidSect="00CE40ED"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C764D" w14:textId="77777777" w:rsidR="00922353" w:rsidRDefault="00922353" w:rsidP="00CE40ED">
      <w:pPr>
        <w:spacing w:after="0" w:line="240" w:lineRule="auto"/>
      </w:pPr>
      <w:r>
        <w:separator/>
      </w:r>
    </w:p>
  </w:endnote>
  <w:endnote w:type="continuationSeparator" w:id="0">
    <w:p w14:paraId="58D7EE52" w14:textId="77777777" w:rsidR="00922353" w:rsidRDefault="00922353" w:rsidP="00CE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C4EE5" w14:textId="77777777" w:rsidR="00922353" w:rsidRDefault="00922353" w:rsidP="00CE40ED">
      <w:pPr>
        <w:spacing w:after="0" w:line="240" w:lineRule="auto"/>
      </w:pPr>
      <w:r>
        <w:separator/>
      </w:r>
    </w:p>
  </w:footnote>
  <w:footnote w:type="continuationSeparator" w:id="0">
    <w:p w14:paraId="07DBD539" w14:textId="77777777" w:rsidR="00922353" w:rsidRDefault="00922353" w:rsidP="00CE4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CC"/>
    <w:rsid w:val="00000704"/>
    <w:rsid w:val="00000A5D"/>
    <w:rsid w:val="0001175D"/>
    <w:rsid w:val="00041D96"/>
    <w:rsid w:val="0005294A"/>
    <w:rsid w:val="00061A5E"/>
    <w:rsid w:val="000703DF"/>
    <w:rsid w:val="0007294C"/>
    <w:rsid w:val="000A31C6"/>
    <w:rsid w:val="000A3913"/>
    <w:rsid w:val="000B49D0"/>
    <w:rsid w:val="000B68E1"/>
    <w:rsid w:val="00113CF3"/>
    <w:rsid w:val="00143602"/>
    <w:rsid w:val="00143953"/>
    <w:rsid w:val="00162117"/>
    <w:rsid w:val="001B2ACC"/>
    <w:rsid w:val="001C60C8"/>
    <w:rsid w:val="001D62C2"/>
    <w:rsid w:val="001D6C9E"/>
    <w:rsid w:val="0022204C"/>
    <w:rsid w:val="002222F1"/>
    <w:rsid w:val="0022364F"/>
    <w:rsid w:val="002668DA"/>
    <w:rsid w:val="0029549E"/>
    <w:rsid w:val="002A0063"/>
    <w:rsid w:val="002C3A2A"/>
    <w:rsid w:val="002F78A6"/>
    <w:rsid w:val="003066ED"/>
    <w:rsid w:val="003578C3"/>
    <w:rsid w:val="00361F7E"/>
    <w:rsid w:val="00371EA3"/>
    <w:rsid w:val="00376A1E"/>
    <w:rsid w:val="00381465"/>
    <w:rsid w:val="00390686"/>
    <w:rsid w:val="00400517"/>
    <w:rsid w:val="004143FB"/>
    <w:rsid w:val="0042255B"/>
    <w:rsid w:val="004370AF"/>
    <w:rsid w:val="0043768F"/>
    <w:rsid w:val="00441902"/>
    <w:rsid w:val="00460FC3"/>
    <w:rsid w:val="00463414"/>
    <w:rsid w:val="00480D1F"/>
    <w:rsid w:val="004A2CE7"/>
    <w:rsid w:val="004E5494"/>
    <w:rsid w:val="004E7E41"/>
    <w:rsid w:val="00501B1B"/>
    <w:rsid w:val="00517155"/>
    <w:rsid w:val="005215B5"/>
    <w:rsid w:val="005242DD"/>
    <w:rsid w:val="005264F2"/>
    <w:rsid w:val="00530794"/>
    <w:rsid w:val="0053286C"/>
    <w:rsid w:val="00552D43"/>
    <w:rsid w:val="005555CD"/>
    <w:rsid w:val="005566B0"/>
    <w:rsid w:val="005A1E8F"/>
    <w:rsid w:val="00603729"/>
    <w:rsid w:val="006545CF"/>
    <w:rsid w:val="006E2FE2"/>
    <w:rsid w:val="006E35E7"/>
    <w:rsid w:val="00726A35"/>
    <w:rsid w:val="00756FE2"/>
    <w:rsid w:val="00764FBD"/>
    <w:rsid w:val="007660A3"/>
    <w:rsid w:val="00784F92"/>
    <w:rsid w:val="00786A01"/>
    <w:rsid w:val="007E146C"/>
    <w:rsid w:val="008403C3"/>
    <w:rsid w:val="00870C01"/>
    <w:rsid w:val="008A3147"/>
    <w:rsid w:val="00905204"/>
    <w:rsid w:val="00914503"/>
    <w:rsid w:val="00922353"/>
    <w:rsid w:val="00927B7D"/>
    <w:rsid w:val="009437B2"/>
    <w:rsid w:val="00970AFD"/>
    <w:rsid w:val="00975A74"/>
    <w:rsid w:val="009A7B97"/>
    <w:rsid w:val="009C692B"/>
    <w:rsid w:val="009D23E3"/>
    <w:rsid w:val="009F25B1"/>
    <w:rsid w:val="009F4384"/>
    <w:rsid w:val="009F70EC"/>
    <w:rsid w:val="00A11E76"/>
    <w:rsid w:val="00A31539"/>
    <w:rsid w:val="00A41A0B"/>
    <w:rsid w:val="00A50640"/>
    <w:rsid w:val="00A72AED"/>
    <w:rsid w:val="00AC476F"/>
    <w:rsid w:val="00AF6851"/>
    <w:rsid w:val="00B524FE"/>
    <w:rsid w:val="00B84CDE"/>
    <w:rsid w:val="00BA4492"/>
    <w:rsid w:val="00BD5529"/>
    <w:rsid w:val="00BE4526"/>
    <w:rsid w:val="00C2571B"/>
    <w:rsid w:val="00C34467"/>
    <w:rsid w:val="00C702FE"/>
    <w:rsid w:val="00C753F4"/>
    <w:rsid w:val="00CE40ED"/>
    <w:rsid w:val="00CE5B20"/>
    <w:rsid w:val="00D075D4"/>
    <w:rsid w:val="00D60244"/>
    <w:rsid w:val="00D67804"/>
    <w:rsid w:val="00DA065D"/>
    <w:rsid w:val="00E346B5"/>
    <w:rsid w:val="00E62BA7"/>
    <w:rsid w:val="00E76CD3"/>
    <w:rsid w:val="00E927A8"/>
    <w:rsid w:val="00E95F6D"/>
    <w:rsid w:val="00E96D9A"/>
    <w:rsid w:val="00EB6CEA"/>
    <w:rsid w:val="00F3230B"/>
    <w:rsid w:val="00F45C5D"/>
    <w:rsid w:val="00F81D06"/>
    <w:rsid w:val="00F94499"/>
    <w:rsid w:val="00FB0D36"/>
    <w:rsid w:val="00FD116D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FD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customStyle="1" w:styleId="Domylne">
    <w:name w:val="Domyślne"/>
    <w:rsid w:val="00143953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customStyle="1" w:styleId="Brak">
    <w:name w:val="Brak"/>
    <w:rsid w:val="00143953"/>
  </w:style>
  <w:style w:type="paragraph" w:styleId="Nagwek">
    <w:name w:val="header"/>
    <w:basedOn w:val="Normalny"/>
    <w:link w:val="NagwekZnak"/>
    <w:uiPriority w:val="99"/>
    <w:unhideWhenUsed/>
    <w:rsid w:val="00CE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0ED"/>
  </w:style>
  <w:style w:type="paragraph" w:styleId="Stopka">
    <w:name w:val="footer"/>
    <w:basedOn w:val="Normalny"/>
    <w:link w:val="StopkaZnak"/>
    <w:uiPriority w:val="99"/>
    <w:unhideWhenUsed/>
    <w:rsid w:val="00CE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0ED"/>
  </w:style>
  <w:style w:type="paragraph" w:customStyle="1" w:styleId="singleposttext">
    <w:name w:val="singlepost__text"/>
    <w:basedOn w:val="Normalny"/>
    <w:rsid w:val="000B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customStyle="1" w:styleId="Domylne">
    <w:name w:val="Domyślne"/>
    <w:rsid w:val="00143953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customStyle="1" w:styleId="Brak">
    <w:name w:val="Brak"/>
    <w:rsid w:val="00143953"/>
  </w:style>
  <w:style w:type="paragraph" w:styleId="Nagwek">
    <w:name w:val="header"/>
    <w:basedOn w:val="Normalny"/>
    <w:link w:val="NagwekZnak"/>
    <w:uiPriority w:val="99"/>
    <w:unhideWhenUsed/>
    <w:rsid w:val="00CE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0ED"/>
  </w:style>
  <w:style w:type="paragraph" w:styleId="Stopka">
    <w:name w:val="footer"/>
    <w:basedOn w:val="Normalny"/>
    <w:link w:val="StopkaZnak"/>
    <w:uiPriority w:val="99"/>
    <w:unhideWhenUsed/>
    <w:rsid w:val="00CE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0ED"/>
  </w:style>
  <w:style w:type="paragraph" w:customStyle="1" w:styleId="singleposttext">
    <w:name w:val="singlepost__text"/>
    <w:basedOn w:val="Normalny"/>
    <w:rsid w:val="000B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tp-link.pl/etnt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tp-link.pl/etnt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tp-link.pl/etnt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tp-link.pl/etnt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p-link.pl/etnt0" TargetMode="External"/><Relationship Id="rId14" Type="http://schemas.openxmlformats.org/officeDocument/2006/relationships/hyperlink" Target="www.greenpower.mt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09638C-5175-436C-9DA3-27A6F38C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Lipiecka</dc:creator>
  <cp:lastModifiedBy>Magdalena Lipiecka</cp:lastModifiedBy>
  <cp:revision>2</cp:revision>
  <cp:lastPrinted>2022-02-16T09:12:00Z</cp:lastPrinted>
  <dcterms:created xsi:type="dcterms:W3CDTF">2022-02-16T10:17:00Z</dcterms:created>
  <dcterms:modified xsi:type="dcterms:W3CDTF">2022-02-16T10:17:00Z</dcterms:modified>
</cp:coreProperties>
</file>