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4AF22A" w14:textId="461CF624" w:rsidR="00CE40ED" w:rsidRDefault="00CE40ED" w:rsidP="00143602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Segoe UI" w:hAnsi="Segoe UI" w:cs="Segoe UI"/>
          <w:b/>
          <w:shd w:val="clear" w:color="auto" w:fill="FFFFFF"/>
        </w:rPr>
      </w:pPr>
      <w:r w:rsidRPr="0079233C">
        <w:rPr>
          <w:rFonts w:ascii="Segoe UI" w:hAnsi="Segoe UI" w:cs="Segoe UI"/>
          <w:b/>
          <w:noProof/>
          <w:shd w:val="clear" w:color="auto" w:fill="FFFFFF"/>
        </w:rPr>
        <w:drawing>
          <wp:inline distT="0" distB="0" distL="0" distR="0" wp14:anchorId="601BA83B" wp14:editId="009E0EB2">
            <wp:extent cx="2695575" cy="1347788"/>
            <wp:effectExtent l="0" t="0" r="0" b="5080"/>
            <wp:docPr id="4" name="Obraz 4" descr="Z:\Projects\GreenPower\GREENPOWER 2019\PR\LOGOTYPY\logo Greenpower bez d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Projects\GreenPower\GREENPOWER 2019\PR\LOGOTYPY\logo Greenpower bez da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347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A66DD3" w14:textId="77777777" w:rsidR="001E2AEC" w:rsidRPr="0079233C" w:rsidRDefault="001E2AEC" w:rsidP="00143602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Segoe UI" w:hAnsi="Segoe UI" w:cs="Segoe UI"/>
          <w:b/>
          <w:shd w:val="clear" w:color="auto" w:fill="FFFFFF"/>
        </w:rPr>
      </w:pPr>
    </w:p>
    <w:p w14:paraId="22CA228A" w14:textId="1B6D8984" w:rsidR="00FE3E3B" w:rsidRPr="0079233C" w:rsidRDefault="00061A5E" w:rsidP="007D06F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b/>
          <w:shd w:val="clear" w:color="auto" w:fill="FFFFFF"/>
        </w:rPr>
      </w:pPr>
      <w:r w:rsidRPr="0079233C">
        <w:rPr>
          <w:rFonts w:ascii="Segoe UI" w:hAnsi="Segoe UI" w:cs="Segoe UI"/>
          <w:b/>
          <w:shd w:val="clear" w:color="auto" w:fill="FFFFFF"/>
        </w:rPr>
        <w:t>I</w:t>
      </w:r>
      <w:r w:rsidR="007D06F1" w:rsidRPr="0079233C">
        <w:rPr>
          <w:rFonts w:ascii="Segoe UI" w:hAnsi="Segoe UI" w:cs="Segoe UI"/>
          <w:b/>
          <w:shd w:val="clear" w:color="auto" w:fill="FFFFFF"/>
        </w:rPr>
        <w:t>nformacja prasowa</w:t>
      </w:r>
      <w:r w:rsidR="007D06F1" w:rsidRPr="0079233C">
        <w:rPr>
          <w:rFonts w:ascii="Segoe UI" w:hAnsi="Segoe UI" w:cs="Segoe UI"/>
          <w:b/>
          <w:shd w:val="clear" w:color="auto" w:fill="FFFFFF"/>
        </w:rPr>
        <w:tab/>
      </w:r>
      <w:r w:rsidR="007D06F1" w:rsidRPr="0079233C">
        <w:rPr>
          <w:rFonts w:ascii="Segoe UI" w:hAnsi="Segoe UI" w:cs="Segoe UI"/>
          <w:b/>
          <w:shd w:val="clear" w:color="auto" w:fill="FFFFFF"/>
        </w:rPr>
        <w:tab/>
      </w:r>
      <w:r w:rsidR="007D06F1" w:rsidRPr="0079233C">
        <w:rPr>
          <w:rFonts w:ascii="Segoe UI" w:hAnsi="Segoe UI" w:cs="Segoe UI"/>
          <w:b/>
          <w:shd w:val="clear" w:color="auto" w:fill="FFFFFF"/>
        </w:rPr>
        <w:tab/>
      </w:r>
      <w:r w:rsidR="007D06F1" w:rsidRPr="0079233C">
        <w:rPr>
          <w:rFonts w:ascii="Segoe UI" w:hAnsi="Segoe UI" w:cs="Segoe UI"/>
          <w:b/>
          <w:shd w:val="clear" w:color="auto" w:fill="FFFFFF"/>
        </w:rPr>
        <w:tab/>
      </w:r>
      <w:r w:rsidR="007D06F1" w:rsidRPr="0079233C">
        <w:rPr>
          <w:rFonts w:ascii="Segoe UI" w:hAnsi="Segoe UI" w:cs="Segoe UI"/>
          <w:b/>
          <w:shd w:val="clear" w:color="auto" w:fill="FFFFFF"/>
        </w:rPr>
        <w:tab/>
        <w:t xml:space="preserve">           </w:t>
      </w:r>
      <w:r w:rsidRPr="0079233C">
        <w:rPr>
          <w:rFonts w:ascii="Segoe UI" w:hAnsi="Segoe UI" w:cs="Segoe UI"/>
          <w:b/>
          <w:shd w:val="clear" w:color="auto" w:fill="FFFFFF"/>
        </w:rPr>
        <w:t xml:space="preserve">   </w:t>
      </w:r>
      <w:r w:rsidR="00CE40ED" w:rsidRPr="0079233C">
        <w:rPr>
          <w:rFonts w:ascii="Segoe UI" w:hAnsi="Segoe UI" w:cs="Segoe UI"/>
          <w:b/>
          <w:shd w:val="clear" w:color="auto" w:fill="FFFFFF"/>
        </w:rPr>
        <w:t xml:space="preserve"> </w:t>
      </w:r>
      <w:r w:rsidR="00143953" w:rsidRPr="0079233C">
        <w:rPr>
          <w:rFonts w:ascii="Segoe UI" w:hAnsi="Segoe UI" w:cs="Segoe UI"/>
          <w:b/>
          <w:shd w:val="clear" w:color="auto" w:fill="FFFFFF"/>
        </w:rPr>
        <w:t xml:space="preserve">Poznań, </w:t>
      </w:r>
      <w:r w:rsidR="001E2AEC">
        <w:rPr>
          <w:rFonts w:ascii="Segoe UI" w:hAnsi="Segoe UI" w:cs="Segoe UI"/>
          <w:b/>
          <w:shd w:val="clear" w:color="auto" w:fill="FFFFFF"/>
        </w:rPr>
        <w:t>9</w:t>
      </w:r>
      <w:r w:rsidR="00FE3E3B" w:rsidRPr="0079233C">
        <w:rPr>
          <w:rFonts w:ascii="Segoe UI" w:hAnsi="Segoe UI" w:cs="Segoe UI"/>
          <w:b/>
          <w:shd w:val="clear" w:color="auto" w:fill="FFFFFF"/>
        </w:rPr>
        <w:t>.</w:t>
      </w:r>
      <w:r w:rsidR="00CE40ED" w:rsidRPr="0079233C">
        <w:rPr>
          <w:rFonts w:ascii="Segoe UI" w:hAnsi="Segoe UI" w:cs="Segoe UI"/>
          <w:b/>
          <w:shd w:val="clear" w:color="auto" w:fill="FFFFFF"/>
        </w:rPr>
        <w:t>0</w:t>
      </w:r>
      <w:r w:rsidR="00BB0B70" w:rsidRPr="0079233C">
        <w:rPr>
          <w:rFonts w:ascii="Segoe UI" w:hAnsi="Segoe UI" w:cs="Segoe UI"/>
          <w:b/>
          <w:shd w:val="clear" w:color="auto" w:fill="FFFFFF"/>
        </w:rPr>
        <w:t>3</w:t>
      </w:r>
      <w:r w:rsidR="00FE3E3B" w:rsidRPr="0079233C">
        <w:rPr>
          <w:rFonts w:ascii="Segoe UI" w:hAnsi="Segoe UI" w:cs="Segoe UI"/>
          <w:b/>
          <w:shd w:val="clear" w:color="auto" w:fill="FFFFFF"/>
        </w:rPr>
        <w:t>.20</w:t>
      </w:r>
      <w:r w:rsidR="000B49D0" w:rsidRPr="0079233C">
        <w:rPr>
          <w:rFonts w:ascii="Segoe UI" w:hAnsi="Segoe UI" w:cs="Segoe UI"/>
          <w:b/>
          <w:shd w:val="clear" w:color="auto" w:fill="FFFFFF"/>
        </w:rPr>
        <w:t>2</w:t>
      </w:r>
      <w:r w:rsidR="00CE5B20" w:rsidRPr="0079233C">
        <w:rPr>
          <w:rFonts w:ascii="Segoe UI" w:hAnsi="Segoe UI" w:cs="Segoe UI"/>
          <w:b/>
          <w:shd w:val="clear" w:color="auto" w:fill="FFFFFF"/>
        </w:rPr>
        <w:t>2</w:t>
      </w:r>
      <w:r w:rsidR="00FE3E3B" w:rsidRPr="0079233C">
        <w:rPr>
          <w:rFonts w:ascii="Segoe UI" w:hAnsi="Segoe UI" w:cs="Segoe UI"/>
          <w:b/>
          <w:shd w:val="clear" w:color="auto" w:fill="FFFFFF"/>
        </w:rPr>
        <w:t xml:space="preserve"> r.</w:t>
      </w:r>
    </w:p>
    <w:p w14:paraId="061B34CC" w14:textId="77777777" w:rsidR="00C702FE" w:rsidRDefault="00C702FE" w:rsidP="007D06F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shd w:val="clear" w:color="auto" w:fill="FFFFFF"/>
        </w:rPr>
      </w:pPr>
    </w:p>
    <w:p w14:paraId="6DD0031B" w14:textId="77777777" w:rsidR="001E2AEC" w:rsidRPr="0079233C" w:rsidRDefault="001E2AEC" w:rsidP="007D06F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shd w:val="clear" w:color="auto" w:fill="FFFFFF"/>
        </w:rPr>
      </w:pPr>
    </w:p>
    <w:p w14:paraId="1009A032" w14:textId="607D010E" w:rsidR="00DA3B5A" w:rsidRDefault="00522467" w:rsidP="007D06F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b/>
          <w:shd w:val="clear" w:color="auto" w:fill="FFFFFF"/>
        </w:rPr>
      </w:pPr>
      <w:r w:rsidRPr="0079233C">
        <w:rPr>
          <w:rFonts w:ascii="Segoe UI" w:hAnsi="Segoe UI" w:cs="Segoe UI"/>
          <w:b/>
          <w:shd w:val="clear" w:color="auto" w:fill="FFFFFF"/>
        </w:rPr>
        <w:t xml:space="preserve">Innowacyjne rozwiązania z zakresu </w:t>
      </w:r>
      <w:proofErr w:type="spellStart"/>
      <w:r w:rsidRPr="0079233C">
        <w:rPr>
          <w:rFonts w:ascii="Segoe UI" w:hAnsi="Segoe UI" w:cs="Segoe UI"/>
          <w:b/>
          <w:shd w:val="clear" w:color="auto" w:fill="FFFFFF"/>
        </w:rPr>
        <w:t>fotowoltaiki</w:t>
      </w:r>
      <w:proofErr w:type="spellEnd"/>
      <w:r w:rsidRPr="0079233C">
        <w:rPr>
          <w:rFonts w:ascii="Segoe UI" w:hAnsi="Segoe UI" w:cs="Segoe UI"/>
          <w:b/>
          <w:shd w:val="clear" w:color="auto" w:fill="FFFFFF"/>
        </w:rPr>
        <w:t xml:space="preserve"> i techniki grzewczej na targach GREENPOWER </w:t>
      </w:r>
    </w:p>
    <w:p w14:paraId="601404BD" w14:textId="77777777" w:rsidR="001E2AEC" w:rsidRPr="0079233C" w:rsidRDefault="001E2AEC" w:rsidP="007D06F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b/>
          <w:shd w:val="clear" w:color="auto" w:fill="FFFFFF"/>
        </w:rPr>
      </w:pPr>
      <w:bookmarkStart w:id="0" w:name="_GoBack"/>
      <w:bookmarkEnd w:id="0"/>
    </w:p>
    <w:p w14:paraId="04FC524E" w14:textId="77777777" w:rsidR="00DA3B5A" w:rsidRPr="0079233C" w:rsidRDefault="00DA3B5A" w:rsidP="007D06F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shd w:val="clear" w:color="auto" w:fill="FFFFFF"/>
        </w:rPr>
      </w:pPr>
    </w:p>
    <w:p w14:paraId="0ACFE53B" w14:textId="0A7BECE4" w:rsidR="002E4B27" w:rsidRPr="0079233C" w:rsidRDefault="002E4B27" w:rsidP="004D56A4">
      <w:pPr>
        <w:shd w:val="clear" w:color="auto" w:fill="FFFFFF"/>
        <w:spacing w:after="128" w:line="240" w:lineRule="auto"/>
        <w:jc w:val="both"/>
        <w:rPr>
          <w:rFonts w:ascii="Segoe UI" w:eastAsia="Times New Roman" w:hAnsi="Segoe UI" w:cs="Segoe UI"/>
          <w:b/>
          <w:sz w:val="24"/>
          <w:szCs w:val="24"/>
          <w:lang w:eastAsia="pl-PL"/>
        </w:rPr>
      </w:pPr>
      <w:r w:rsidRPr="0079233C">
        <w:rPr>
          <w:rFonts w:ascii="Segoe UI" w:eastAsia="Times New Roman" w:hAnsi="Segoe UI" w:cs="Segoe UI"/>
          <w:b/>
          <w:sz w:val="24"/>
          <w:szCs w:val="24"/>
          <w:lang w:eastAsia="pl-PL"/>
        </w:rPr>
        <w:t>Europejska branża</w:t>
      </w:r>
      <w:r w:rsidR="00DA3B5A" w:rsidRPr="00DA3B5A">
        <w:rPr>
          <w:rFonts w:ascii="Segoe UI" w:eastAsia="Times New Roman" w:hAnsi="Segoe UI" w:cs="Segoe UI"/>
          <w:b/>
          <w:sz w:val="24"/>
          <w:szCs w:val="24"/>
          <w:lang w:eastAsia="pl-PL"/>
        </w:rPr>
        <w:t xml:space="preserve"> fotowoltaiczn</w:t>
      </w:r>
      <w:r w:rsidRPr="0079233C">
        <w:rPr>
          <w:rFonts w:ascii="Segoe UI" w:eastAsia="Times New Roman" w:hAnsi="Segoe UI" w:cs="Segoe UI"/>
          <w:b/>
          <w:sz w:val="24"/>
          <w:szCs w:val="24"/>
          <w:lang w:eastAsia="pl-PL"/>
        </w:rPr>
        <w:t>a w 2021 roku zanotował</w:t>
      </w:r>
      <w:r w:rsidR="00B46B03">
        <w:rPr>
          <w:rFonts w:ascii="Segoe UI" w:eastAsia="Times New Roman" w:hAnsi="Segoe UI" w:cs="Segoe UI"/>
          <w:b/>
          <w:sz w:val="24"/>
          <w:szCs w:val="24"/>
          <w:lang w:eastAsia="pl-PL"/>
        </w:rPr>
        <w:t>a</w:t>
      </w:r>
      <w:r w:rsidRPr="0079233C">
        <w:rPr>
          <w:rFonts w:ascii="Segoe UI" w:eastAsia="Times New Roman" w:hAnsi="Segoe UI" w:cs="Segoe UI"/>
          <w:b/>
          <w:sz w:val="24"/>
          <w:szCs w:val="24"/>
          <w:lang w:eastAsia="pl-PL"/>
        </w:rPr>
        <w:t xml:space="preserve"> najlepszy wynik </w:t>
      </w:r>
      <w:r w:rsidR="004D56A4" w:rsidRPr="0079233C">
        <w:rPr>
          <w:rFonts w:ascii="Segoe UI" w:eastAsia="Times New Roman" w:hAnsi="Segoe UI" w:cs="Segoe UI"/>
          <w:b/>
          <w:sz w:val="24"/>
          <w:szCs w:val="24"/>
          <w:lang w:eastAsia="pl-PL"/>
        </w:rPr>
        <w:br/>
      </w:r>
      <w:r w:rsidRPr="0079233C">
        <w:rPr>
          <w:rFonts w:ascii="Segoe UI" w:eastAsia="Times New Roman" w:hAnsi="Segoe UI" w:cs="Segoe UI"/>
          <w:b/>
          <w:sz w:val="24"/>
          <w:szCs w:val="24"/>
          <w:lang w:eastAsia="pl-PL"/>
        </w:rPr>
        <w:t>w historii. W dużej mierze przyczyniły się do tego inwestycje w Polsce.</w:t>
      </w:r>
      <w:r w:rsidR="00522467" w:rsidRPr="0079233C">
        <w:rPr>
          <w:rFonts w:ascii="Segoe UI" w:eastAsia="Times New Roman" w:hAnsi="Segoe UI" w:cs="Segoe UI"/>
          <w:b/>
          <w:sz w:val="24"/>
          <w:szCs w:val="24"/>
          <w:lang w:eastAsia="pl-PL"/>
        </w:rPr>
        <w:t xml:space="preserve"> Energooszczędne systemy nie tracą na popularności.</w:t>
      </w:r>
      <w:r w:rsidRPr="0079233C">
        <w:rPr>
          <w:rFonts w:ascii="Segoe UI" w:eastAsia="Times New Roman" w:hAnsi="Segoe UI" w:cs="Segoe UI"/>
          <w:b/>
          <w:sz w:val="24"/>
          <w:szCs w:val="24"/>
          <w:lang w:eastAsia="pl-PL"/>
        </w:rPr>
        <w:t xml:space="preserve"> </w:t>
      </w:r>
      <w:r w:rsidR="004D56A4" w:rsidRPr="0079233C">
        <w:rPr>
          <w:rFonts w:ascii="Segoe UI" w:eastAsia="Times New Roman" w:hAnsi="Segoe UI" w:cs="Segoe UI"/>
          <w:b/>
          <w:sz w:val="24"/>
          <w:szCs w:val="24"/>
          <w:lang w:eastAsia="pl-PL"/>
        </w:rPr>
        <w:t xml:space="preserve">Bogatą ofertę wystawienniczą </w:t>
      </w:r>
      <w:r w:rsidR="00CC634A" w:rsidRPr="0079233C">
        <w:rPr>
          <w:rFonts w:ascii="Segoe UI" w:eastAsia="Times New Roman" w:hAnsi="Segoe UI" w:cs="Segoe UI"/>
          <w:b/>
          <w:sz w:val="24"/>
          <w:szCs w:val="24"/>
          <w:lang w:eastAsia="pl-PL"/>
        </w:rPr>
        <w:t xml:space="preserve">z zakresu </w:t>
      </w:r>
      <w:proofErr w:type="spellStart"/>
      <w:r w:rsidR="00CC634A" w:rsidRPr="0079233C">
        <w:rPr>
          <w:rFonts w:ascii="Segoe UI" w:eastAsia="Times New Roman" w:hAnsi="Segoe UI" w:cs="Segoe UI"/>
          <w:b/>
          <w:sz w:val="24"/>
          <w:szCs w:val="24"/>
          <w:lang w:eastAsia="pl-PL"/>
        </w:rPr>
        <w:t>fotowoltaiki</w:t>
      </w:r>
      <w:proofErr w:type="spellEnd"/>
      <w:r w:rsidR="00CC634A" w:rsidRPr="0079233C">
        <w:rPr>
          <w:rFonts w:ascii="Segoe UI" w:eastAsia="Times New Roman" w:hAnsi="Segoe UI" w:cs="Segoe UI"/>
          <w:b/>
          <w:sz w:val="24"/>
          <w:szCs w:val="24"/>
          <w:lang w:eastAsia="pl-PL"/>
        </w:rPr>
        <w:t xml:space="preserve"> i techniki grzewczej</w:t>
      </w:r>
      <w:r w:rsidR="004D56A4" w:rsidRPr="0079233C">
        <w:rPr>
          <w:rFonts w:ascii="Segoe UI" w:eastAsia="Times New Roman" w:hAnsi="Segoe UI" w:cs="Segoe UI"/>
          <w:b/>
          <w:sz w:val="24"/>
          <w:szCs w:val="24"/>
          <w:lang w:eastAsia="pl-PL"/>
        </w:rPr>
        <w:t xml:space="preserve"> będzie można zobaczyć</w:t>
      </w:r>
      <w:r w:rsidR="00CC634A" w:rsidRPr="0079233C">
        <w:rPr>
          <w:rFonts w:ascii="Segoe UI" w:eastAsia="Times New Roman" w:hAnsi="Segoe UI" w:cs="Segoe UI"/>
          <w:b/>
          <w:sz w:val="24"/>
          <w:szCs w:val="24"/>
          <w:lang w:eastAsia="pl-PL"/>
        </w:rPr>
        <w:t xml:space="preserve"> w kwietniu</w:t>
      </w:r>
      <w:r w:rsidR="004D56A4" w:rsidRPr="0079233C">
        <w:rPr>
          <w:rFonts w:ascii="Segoe UI" w:eastAsia="Times New Roman" w:hAnsi="Segoe UI" w:cs="Segoe UI"/>
          <w:b/>
          <w:sz w:val="24"/>
          <w:szCs w:val="24"/>
          <w:lang w:eastAsia="pl-PL"/>
        </w:rPr>
        <w:t xml:space="preserve"> podczas targów GREENPOWER w Poznaniu.</w:t>
      </w:r>
    </w:p>
    <w:p w14:paraId="4656FDE8" w14:textId="77777777" w:rsidR="002E4B27" w:rsidRPr="0079233C" w:rsidRDefault="002E4B27" w:rsidP="00DA3B5A">
      <w:pPr>
        <w:shd w:val="clear" w:color="auto" w:fill="FFFFFF"/>
        <w:spacing w:after="128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</w:p>
    <w:p w14:paraId="3B2C7061" w14:textId="319EF1BB" w:rsidR="00DA3B5A" w:rsidRPr="00DA3B5A" w:rsidRDefault="004D56A4" w:rsidP="00CC634A">
      <w:pPr>
        <w:shd w:val="clear" w:color="auto" w:fill="FFFFFF"/>
        <w:spacing w:after="128" w:line="240" w:lineRule="auto"/>
        <w:jc w:val="both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79233C">
        <w:rPr>
          <w:rFonts w:ascii="Segoe UI" w:eastAsia="Times New Roman" w:hAnsi="Segoe UI" w:cs="Segoe UI"/>
          <w:sz w:val="24"/>
          <w:szCs w:val="24"/>
          <w:lang w:eastAsia="pl-PL"/>
        </w:rPr>
        <w:t>W</w:t>
      </w:r>
      <w:r w:rsidR="00DA3B5A" w:rsidRPr="00DA3B5A">
        <w:rPr>
          <w:rFonts w:ascii="Segoe UI" w:eastAsia="Times New Roman" w:hAnsi="Segoe UI" w:cs="Segoe UI"/>
          <w:sz w:val="24"/>
          <w:szCs w:val="24"/>
          <w:lang w:eastAsia="pl-PL"/>
        </w:rPr>
        <w:t xml:space="preserve"> 2021 roku </w:t>
      </w:r>
      <w:r w:rsidRPr="0079233C">
        <w:rPr>
          <w:rFonts w:ascii="Segoe UI" w:eastAsia="Times New Roman" w:hAnsi="Segoe UI" w:cs="Segoe UI"/>
          <w:sz w:val="24"/>
          <w:szCs w:val="24"/>
          <w:lang w:eastAsia="pl-PL"/>
        </w:rPr>
        <w:t xml:space="preserve">w </w:t>
      </w:r>
      <w:r w:rsidRPr="00DA3B5A">
        <w:rPr>
          <w:rFonts w:ascii="Segoe UI" w:eastAsia="Times New Roman" w:hAnsi="Segoe UI" w:cs="Segoe UI"/>
          <w:sz w:val="24"/>
          <w:szCs w:val="24"/>
          <w:lang w:eastAsia="pl-PL"/>
        </w:rPr>
        <w:t>Uni</w:t>
      </w:r>
      <w:r w:rsidRPr="0079233C">
        <w:rPr>
          <w:rFonts w:ascii="Segoe UI" w:eastAsia="Times New Roman" w:hAnsi="Segoe UI" w:cs="Segoe UI"/>
          <w:sz w:val="24"/>
          <w:szCs w:val="24"/>
          <w:lang w:eastAsia="pl-PL"/>
        </w:rPr>
        <w:t xml:space="preserve">i </w:t>
      </w:r>
      <w:r w:rsidRPr="00DA3B5A">
        <w:rPr>
          <w:rFonts w:ascii="Segoe UI" w:eastAsia="Times New Roman" w:hAnsi="Segoe UI" w:cs="Segoe UI"/>
          <w:sz w:val="24"/>
          <w:szCs w:val="24"/>
          <w:lang w:eastAsia="pl-PL"/>
        </w:rPr>
        <w:t>Europejsk</w:t>
      </w:r>
      <w:r w:rsidRPr="0079233C">
        <w:rPr>
          <w:rFonts w:ascii="Segoe UI" w:eastAsia="Times New Roman" w:hAnsi="Segoe UI" w:cs="Segoe UI"/>
          <w:sz w:val="24"/>
          <w:szCs w:val="24"/>
          <w:lang w:eastAsia="pl-PL"/>
        </w:rPr>
        <w:t>iej</w:t>
      </w:r>
      <w:r w:rsidRPr="00DA3B5A">
        <w:rPr>
          <w:rFonts w:ascii="Segoe UI" w:eastAsia="Times New Roman" w:hAnsi="Segoe UI" w:cs="Segoe UI"/>
          <w:sz w:val="24"/>
          <w:szCs w:val="24"/>
          <w:lang w:eastAsia="pl-PL"/>
        </w:rPr>
        <w:t xml:space="preserve"> </w:t>
      </w:r>
      <w:r w:rsidR="00DA3B5A" w:rsidRPr="00DA3B5A">
        <w:rPr>
          <w:rFonts w:ascii="Segoe UI" w:eastAsia="Times New Roman" w:hAnsi="Segoe UI" w:cs="Segoe UI"/>
          <w:sz w:val="24"/>
          <w:szCs w:val="24"/>
          <w:lang w:eastAsia="pl-PL"/>
        </w:rPr>
        <w:t>uruchomi</w:t>
      </w:r>
      <w:r w:rsidRPr="0079233C">
        <w:rPr>
          <w:rFonts w:ascii="Segoe UI" w:eastAsia="Times New Roman" w:hAnsi="Segoe UI" w:cs="Segoe UI"/>
          <w:sz w:val="24"/>
          <w:szCs w:val="24"/>
          <w:lang w:eastAsia="pl-PL"/>
        </w:rPr>
        <w:t xml:space="preserve">ono </w:t>
      </w:r>
      <w:r w:rsidR="00DA3B5A" w:rsidRPr="00DA3B5A">
        <w:rPr>
          <w:rFonts w:ascii="Segoe UI" w:eastAsia="Times New Roman" w:hAnsi="Segoe UI" w:cs="Segoe UI"/>
          <w:sz w:val="24"/>
          <w:szCs w:val="24"/>
          <w:lang w:eastAsia="pl-PL"/>
        </w:rPr>
        <w:t xml:space="preserve">elektrownie fotowoltaiczne o mocy 25,9 GW. To </w:t>
      </w:r>
      <w:r w:rsidRPr="0079233C">
        <w:rPr>
          <w:rFonts w:ascii="Segoe UI" w:eastAsia="Times New Roman" w:hAnsi="Segoe UI" w:cs="Segoe UI"/>
          <w:sz w:val="24"/>
          <w:szCs w:val="24"/>
          <w:lang w:eastAsia="pl-PL"/>
        </w:rPr>
        <w:t xml:space="preserve">spektakularny sukces branży PV. Polska, z </w:t>
      </w:r>
      <w:r w:rsidRPr="00DA3B5A">
        <w:rPr>
          <w:rFonts w:ascii="Segoe UI" w:eastAsia="Times New Roman" w:hAnsi="Segoe UI" w:cs="Segoe UI"/>
          <w:sz w:val="24"/>
          <w:szCs w:val="24"/>
          <w:lang w:eastAsia="pl-PL"/>
        </w:rPr>
        <w:t>3,2 GW nowych mocy</w:t>
      </w:r>
      <w:r w:rsidRPr="0079233C">
        <w:rPr>
          <w:rFonts w:ascii="Segoe UI" w:eastAsia="Times New Roman" w:hAnsi="Segoe UI" w:cs="Segoe UI"/>
          <w:sz w:val="24"/>
          <w:szCs w:val="24"/>
          <w:lang w:eastAsia="pl-PL"/>
        </w:rPr>
        <w:t>, była</w:t>
      </w:r>
      <w:r w:rsidR="00DA3B5A" w:rsidRPr="00DA3B5A">
        <w:rPr>
          <w:rFonts w:ascii="Segoe UI" w:eastAsia="Times New Roman" w:hAnsi="Segoe UI" w:cs="Segoe UI"/>
          <w:sz w:val="24"/>
          <w:szCs w:val="24"/>
          <w:lang w:eastAsia="pl-PL"/>
        </w:rPr>
        <w:t xml:space="preserve"> czwartym największym rynkiem </w:t>
      </w:r>
      <w:r w:rsidRPr="0079233C">
        <w:rPr>
          <w:rFonts w:ascii="Segoe UI" w:eastAsia="Times New Roman" w:hAnsi="Segoe UI" w:cs="Segoe UI"/>
          <w:sz w:val="24"/>
          <w:szCs w:val="24"/>
          <w:lang w:eastAsia="pl-PL"/>
        </w:rPr>
        <w:t xml:space="preserve">inwestycyjnym </w:t>
      </w:r>
      <w:r w:rsidR="00DA3B5A" w:rsidRPr="00DA3B5A">
        <w:rPr>
          <w:rFonts w:ascii="Segoe UI" w:eastAsia="Times New Roman" w:hAnsi="Segoe UI" w:cs="Segoe UI"/>
          <w:sz w:val="24"/>
          <w:szCs w:val="24"/>
          <w:lang w:eastAsia="pl-PL"/>
        </w:rPr>
        <w:t>w U</w:t>
      </w:r>
      <w:r w:rsidRPr="0079233C">
        <w:rPr>
          <w:rFonts w:ascii="Segoe UI" w:eastAsia="Times New Roman" w:hAnsi="Segoe UI" w:cs="Segoe UI"/>
          <w:sz w:val="24"/>
          <w:szCs w:val="24"/>
          <w:lang w:eastAsia="pl-PL"/>
        </w:rPr>
        <w:t>nii.</w:t>
      </w:r>
      <w:r w:rsidR="00DA3B5A" w:rsidRPr="00DA3B5A">
        <w:rPr>
          <w:rFonts w:ascii="Segoe UI" w:eastAsia="Times New Roman" w:hAnsi="Segoe UI" w:cs="Segoe UI"/>
          <w:sz w:val="24"/>
          <w:szCs w:val="24"/>
          <w:lang w:eastAsia="pl-PL"/>
        </w:rPr>
        <w:t xml:space="preserve"> </w:t>
      </w:r>
      <w:r w:rsidRPr="0079233C">
        <w:rPr>
          <w:rFonts w:ascii="Segoe UI" w:eastAsia="Times New Roman" w:hAnsi="Segoe UI" w:cs="Segoe UI"/>
          <w:sz w:val="24"/>
          <w:szCs w:val="24"/>
          <w:lang w:eastAsia="pl-PL"/>
        </w:rPr>
        <w:t xml:space="preserve">Do rozwoju branży fotowoltaicznej przyczyniły się z pewnością </w:t>
      </w:r>
      <w:r w:rsidRPr="0079233C">
        <w:rPr>
          <w:rFonts w:ascii="Segoe UI" w:eastAsia="Times New Roman" w:hAnsi="Segoe UI" w:cs="Segoe UI"/>
          <w:bCs/>
          <w:sz w:val="24"/>
          <w:szCs w:val="24"/>
          <w:lang w:eastAsia="pl-PL"/>
        </w:rPr>
        <w:t xml:space="preserve">system wsparcia </w:t>
      </w:r>
      <w:proofErr w:type="spellStart"/>
      <w:r w:rsidRPr="0079233C">
        <w:rPr>
          <w:rFonts w:ascii="Segoe UI" w:eastAsia="Times New Roman" w:hAnsi="Segoe UI" w:cs="Segoe UI"/>
          <w:bCs/>
          <w:sz w:val="24"/>
          <w:szCs w:val="24"/>
          <w:lang w:eastAsia="pl-PL"/>
        </w:rPr>
        <w:t>prosumentów</w:t>
      </w:r>
      <w:proofErr w:type="spellEnd"/>
      <w:r w:rsidRPr="0079233C">
        <w:rPr>
          <w:rFonts w:ascii="Segoe UI" w:eastAsia="Times New Roman" w:hAnsi="Segoe UI" w:cs="Segoe UI"/>
          <w:bCs/>
          <w:sz w:val="24"/>
          <w:szCs w:val="24"/>
          <w:lang w:eastAsia="pl-PL"/>
        </w:rPr>
        <w:t>, s</w:t>
      </w:r>
      <w:r w:rsidRPr="0079233C">
        <w:rPr>
          <w:rFonts w:ascii="Segoe UI" w:eastAsia="Times New Roman" w:hAnsi="Segoe UI" w:cs="Segoe UI"/>
          <w:bCs/>
          <w:sz w:val="24"/>
          <w:szCs w:val="24"/>
          <w:lang w:eastAsia="pl-PL"/>
        </w:rPr>
        <w:t>padek cen paneli</w:t>
      </w:r>
      <w:r w:rsidRPr="0079233C">
        <w:rPr>
          <w:rFonts w:ascii="Segoe UI" w:eastAsia="Times New Roman" w:hAnsi="Segoe UI" w:cs="Segoe UI"/>
          <w:bCs/>
          <w:sz w:val="24"/>
          <w:szCs w:val="24"/>
          <w:lang w:eastAsia="pl-PL"/>
        </w:rPr>
        <w:t>,</w:t>
      </w:r>
      <w:r w:rsidR="00CC634A" w:rsidRPr="0079233C">
        <w:rPr>
          <w:rFonts w:ascii="Segoe UI" w:eastAsia="Times New Roman" w:hAnsi="Segoe UI" w:cs="Segoe UI"/>
          <w:bCs/>
          <w:sz w:val="24"/>
          <w:szCs w:val="24"/>
          <w:lang w:eastAsia="pl-PL"/>
        </w:rPr>
        <w:t xml:space="preserve"> a także</w:t>
      </w:r>
      <w:r w:rsidRPr="0079233C">
        <w:rPr>
          <w:rFonts w:ascii="Segoe UI" w:eastAsia="Times New Roman" w:hAnsi="Segoe UI" w:cs="Segoe UI"/>
          <w:bCs/>
          <w:sz w:val="24"/>
          <w:szCs w:val="24"/>
          <w:lang w:eastAsia="pl-PL"/>
        </w:rPr>
        <w:t xml:space="preserve"> </w:t>
      </w:r>
      <w:r w:rsidRPr="0079233C">
        <w:rPr>
          <w:rFonts w:ascii="Segoe UI" w:eastAsia="Times New Roman" w:hAnsi="Segoe UI" w:cs="Segoe UI"/>
          <w:bCs/>
          <w:sz w:val="24"/>
          <w:szCs w:val="24"/>
          <w:lang w:eastAsia="pl-PL"/>
        </w:rPr>
        <w:t>zwiększona świadomość ekologiczna</w:t>
      </w:r>
      <w:r w:rsidR="00CC634A" w:rsidRPr="0079233C">
        <w:rPr>
          <w:rFonts w:ascii="Segoe UI" w:eastAsia="Times New Roman" w:hAnsi="Segoe UI" w:cs="Segoe UI"/>
          <w:bCs/>
          <w:sz w:val="24"/>
          <w:szCs w:val="24"/>
          <w:lang w:eastAsia="pl-PL"/>
        </w:rPr>
        <w:t>.</w:t>
      </w:r>
      <w:r w:rsidR="00B46B03">
        <w:rPr>
          <w:rFonts w:ascii="Segoe UI" w:eastAsia="Times New Roman" w:hAnsi="Segoe UI" w:cs="Segoe UI"/>
          <w:bCs/>
          <w:sz w:val="24"/>
          <w:szCs w:val="24"/>
          <w:lang w:eastAsia="pl-PL"/>
        </w:rPr>
        <w:t xml:space="preserve"> Polacy coraz chętniej szukają energooszczędnych rozwiązań.</w:t>
      </w:r>
    </w:p>
    <w:p w14:paraId="5C536558" w14:textId="04B733F4" w:rsidR="00DA3B5A" w:rsidRPr="0079233C" w:rsidRDefault="00B46B03" w:rsidP="00522467">
      <w:pPr>
        <w:spacing w:after="0" w:line="240" w:lineRule="auto"/>
        <w:jc w:val="both"/>
        <w:rPr>
          <w:rFonts w:ascii="Segoe UI" w:eastAsia="Times New Roman" w:hAnsi="Segoe UI" w:cs="Segoe UI"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Cs/>
          <w:sz w:val="24"/>
          <w:szCs w:val="24"/>
          <w:lang w:eastAsia="pl-PL"/>
        </w:rPr>
        <w:t>N</w:t>
      </w:r>
      <w:r w:rsidR="004D56A4" w:rsidRPr="0079233C">
        <w:rPr>
          <w:rFonts w:ascii="Segoe UI" w:eastAsia="Times New Roman" w:hAnsi="Segoe UI" w:cs="Segoe UI"/>
          <w:bCs/>
          <w:sz w:val="24"/>
          <w:szCs w:val="24"/>
          <w:lang w:eastAsia="pl-PL"/>
        </w:rPr>
        <w:t xml:space="preserve">ajnowsze </w:t>
      </w:r>
      <w:r>
        <w:rPr>
          <w:rFonts w:ascii="Segoe UI" w:eastAsia="Times New Roman" w:hAnsi="Segoe UI" w:cs="Segoe UI"/>
          <w:bCs/>
          <w:sz w:val="24"/>
          <w:szCs w:val="24"/>
          <w:lang w:eastAsia="pl-PL"/>
        </w:rPr>
        <w:t>technologie</w:t>
      </w:r>
      <w:r w:rsidR="004D56A4" w:rsidRPr="0079233C">
        <w:rPr>
          <w:rFonts w:ascii="Segoe UI" w:eastAsia="Times New Roman" w:hAnsi="Segoe UI" w:cs="Segoe UI"/>
          <w:bCs/>
          <w:sz w:val="24"/>
          <w:szCs w:val="24"/>
          <w:lang w:eastAsia="pl-PL"/>
        </w:rPr>
        <w:t xml:space="preserve"> fotowoltaiczne</w:t>
      </w:r>
      <w:r>
        <w:rPr>
          <w:rFonts w:ascii="Segoe UI" w:eastAsia="Times New Roman" w:hAnsi="Segoe UI" w:cs="Segoe UI"/>
          <w:bCs/>
          <w:sz w:val="24"/>
          <w:szCs w:val="24"/>
          <w:lang w:eastAsia="pl-PL"/>
        </w:rPr>
        <w:t xml:space="preserve"> </w:t>
      </w:r>
      <w:r w:rsidR="004D56A4" w:rsidRPr="0079233C">
        <w:rPr>
          <w:rFonts w:ascii="Segoe UI" w:eastAsia="Times New Roman" w:hAnsi="Segoe UI" w:cs="Segoe UI"/>
          <w:bCs/>
          <w:sz w:val="24"/>
          <w:szCs w:val="24"/>
          <w:lang w:eastAsia="pl-PL"/>
        </w:rPr>
        <w:t>dla domu i biznesu</w:t>
      </w:r>
      <w:r w:rsidRPr="00B46B03">
        <w:rPr>
          <w:rFonts w:ascii="Segoe UI" w:eastAsia="Times New Roman" w:hAnsi="Segoe UI" w:cs="Segoe UI"/>
          <w:bCs/>
          <w:sz w:val="24"/>
          <w:szCs w:val="24"/>
          <w:lang w:eastAsia="pl-PL"/>
        </w:rPr>
        <w:t xml:space="preserve"> </w:t>
      </w:r>
      <w:r w:rsidRPr="0079233C">
        <w:rPr>
          <w:rFonts w:ascii="Segoe UI" w:eastAsia="Times New Roman" w:hAnsi="Segoe UI" w:cs="Segoe UI"/>
          <w:bCs/>
          <w:sz w:val="24"/>
          <w:szCs w:val="24"/>
          <w:lang w:eastAsia="pl-PL"/>
        </w:rPr>
        <w:t>będzie można zobaczyć</w:t>
      </w:r>
      <w:r w:rsidRPr="00B46B03">
        <w:rPr>
          <w:rFonts w:ascii="Segoe UI" w:eastAsia="Times New Roman" w:hAnsi="Segoe UI" w:cs="Segoe UI"/>
          <w:bCs/>
          <w:sz w:val="24"/>
          <w:szCs w:val="24"/>
          <w:lang w:eastAsia="pl-PL"/>
        </w:rPr>
        <w:t xml:space="preserve"> </w:t>
      </w:r>
      <w:r>
        <w:rPr>
          <w:rFonts w:ascii="Segoe UI" w:eastAsia="Times New Roman" w:hAnsi="Segoe UI" w:cs="Segoe UI"/>
          <w:bCs/>
          <w:sz w:val="24"/>
          <w:szCs w:val="24"/>
          <w:lang w:eastAsia="pl-PL"/>
        </w:rPr>
        <w:t>p</w:t>
      </w:r>
      <w:r w:rsidRPr="0079233C">
        <w:rPr>
          <w:rFonts w:ascii="Segoe UI" w:eastAsia="Times New Roman" w:hAnsi="Segoe UI" w:cs="Segoe UI"/>
          <w:bCs/>
          <w:sz w:val="24"/>
          <w:szCs w:val="24"/>
          <w:lang w:eastAsia="pl-PL"/>
        </w:rPr>
        <w:t>odczas targów</w:t>
      </w:r>
      <w:r w:rsidRPr="0079233C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</w:t>
      </w:r>
      <w:hyperlink r:id="rId9" w:history="1">
        <w:r w:rsidRPr="00B46B03">
          <w:rPr>
            <w:rStyle w:val="Hipercze"/>
            <w:rFonts w:ascii="Segoe UI" w:eastAsia="Times New Roman" w:hAnsi="Segoe UI" w:cs="Segoe UI"/>
            <w:bCs/>
            <w:sz w:val="24"/>
            <w:szCs w:val="24"/>
            <w:lang w:eastAsia="pl-PL"/>
          </w:rPr>
          <w:t>GREENPOWER</w:t>
        </w:r>
      </w:hyperlink>
      <w:r w:rsidR="004D56A4" w:rsidRPr="0079233C">
        <w:rPr>
          <w:rFonts w:ascii="Segoe UI" w:eastAsia="Times New Roman" w:hAnsi="Segoe UI" w:cs="Segoe UI"/>
          <w:bCs/>
          <w:sz w:val="24"/>
          <w:szCs w:val="24"/>
          <w:lang w:eastAsia="pl-PL"/>
        </w:rPr>
        <w:t>. Systemy montażowe, moduły fotowoltaiczne, falowniki, optymalizatory, magazyny energii, inwertery, konwertery to niektóre z nich. Przedstawiciele branży pomogą także w doborze i analizie opłacalności systemów PV.</w:t>
      </w:r>
    </w:p>
    <w:p w14:paraId="074CCDD9" w14:textId="77777777" w:rsidR="00522467" w:rsidRPr="0079233C" w:rsidRDefault="00522467" w:rsidP="00522467">
      <w:pPr>
        <w:spacing w:after="0" w:line="240" w:lineRule="auto"/>
        <w:jc w:val="both"/>
        <w:rPr>
          <w:rFonts w:ascii="Segoe UI" w:eastAsia="Times New Roman" w:hAnsi="Segoe UI" w:cs="Segoe UI"/>
          <w:bCs/>
          <w:sz w:val="24"/>
          <w:szCs w:val="24"/>
          <w:lang w:eastAsia="pl-PL"/>
        </w:rPr>
      </w:pPr>
    </w:p>
    <w:p w14:paraId="1B5E2869" w14:textId="78BCC4FB" w:rsidR="00522467" w:rsidRPr="0079233C" w:rsidRDefault="00522467" w:rsidP="00522467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79233C">
        <w:rPr>
          <w:rFonts w:ascii="Segoe UI" w:eastAsia="Times New Roman" w:hAnsi="Segoe UI" w:cs="Segoe UI"/>
          <w:sz w:val="24"/>
          <w:szCs w:val="24"/>
          <w:lang w:eastAsia="pl-PL"/>
        </w:rPr>
        <w:t xml:space="preserve">Targi tworzą nie tylko bogate ekspozycje wystawiennicze, ale także liczne konferencje, debaty oraz szkolenia. Program towarzyszący </w:t>
      </w:r>
      <w:hyperlink r:id="rId10" w:history="1">
        <w:r w:rsidRPr="00B46B03">
          <w:rPr>
            <w:rStyle w:val="Hipercze"/>
            <w:rFonts w:ascii="Segoe UI" w:eastAsia="Times New Roman" w:hAnsi="Segoe UI" w:cs="Segoe UI"/>
            <w:sz w:val="24"/>
            <w:szCs w:val="24"/>
            <w:lang w:eastAsia="pl-PL"/>
          </w:rPr>
          <w:t>GREENPOWER</w:t>
        </w:r>
      </w:hyperlink>
      <w:r w:rsidRPr="0079233C">
        <w:rPr>
          <w:rFonts w:ascii="Segoe UI" w:eastAsia="Times New Roman" w:hAnsi="Segoe UI" w:cs="Segoe UI"/>
          <w:sz w:val="24"/>
          <w:szCs w:val="24"/>
          <w:lang w:eastAsia="pl-PL"/>
        </w:rPr>
        <w:t xml:space="preserve"> budowany jest na wiedzy doświadczonych ekspertów z branży. </w:t>
      </w:r>
      <w:r w:rsidR="00141CFA" w:rsidRPr="0079233C">
        <w:rPr>
          <w:rFonts w:ascii="Segoe UI" w:eastAsia="Times New Roman" w:hAnsi="Segoe UI" w:cs="Segoe UI"/>
          <w:sz w:val="24"/>
          <w:szCs w:val="24"/>
          <w:lang w:eastAsia="pl-PL"/>
        </w:rPr>
        <w:t>W tym roku konferencje zorganizują m. in. redakcje czasopism „</w:t>
      </w:r>
      <w:proofErr w:type="spellStart"/>
      <w:r w:rsidR="00141CFA" w:rsidRPr="0079233C">
        <w:rPr>
          <w:rFonts w:ascii="Segoe UI" w:eastAsia="Times New Roman" w:hAnsi="Segoe UI" w:cs="Segoe UI"/>
          <w:sz w:val="24"/>
          <w:szCs w:val="24"/>
          <w:lang w:eastAsia="pl-PL"/>
        </w:rPr>
        <w:t>Globenergia</w:t>
      </w:r>
      <w:proofErr w:type="spellEnd"/>
      <w:r w:rsidR="00141CFA" w:rsidRPr="0079233C">
        <w:rPr>
          <w:rFonts w:ascii="Segoe UI" w:eastAsia="Times New Roman" w:hAnsi="Segoe UI" w:cs="Segoe UI"/>
          <w:sz w:val="24"/>
          <w:szCs w:val="24"/>
          <w:lang w:eastAsia="pl-PL"/>
        </w:rPr>
        <w:t xml:space="preserve">” oraz „Energia i recykling”. </w:t>
      </w:r>
    </w:p>
    <w:p w14:paraId="342B27C1" w14:textId="77777777" w:rsidR="00522467" w:rsidRPr="0079233C" w:rsidRDefault="00522467" w:rsidP="00522467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pl-PL"/>
        </w:rPr>
      </w:pPr>
    </w:p>
    <w:p w14:paraId="6072EE41" w14:textId="77777777" w:rsidR="00522467" w:rsidRPr="0079233C" w:rsidRDefault="00522467" w:rsidP="00522467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79233C">
        <w:rPr>
          <w:rFonts w:ascii="Segoe UI" w:hAnsi="Segoe UI" w:cs="Segoe UI"/>
          <w:sz w:val="24"/>
          <w:szCs w:val="24"/>
        </w:rPr>
        <w:t xml:space="preserve">Biznesowa struktura uczestników wyraźnie przekłada się na nowe relacje inwestorskie. W targach uczestniczą inwestorzy, deweloperzy, instalatorzy, a także projektanci instalacji. Wydarzenie na stałe wpisało się w kalendarz przedstawicieli władz samorządowych, właścicieli hoteli, ośrodków wypoczynkowych, szpitali, gospodarstw rolnych, a także zarządców budynków użyteczności publicznej. </w:t>
      </w:r>
    </w:p>
    <w:p w14:paraId="0663D03E" w14:textId="77777777" w:rsidR="00DA3B5A" w:rsidRPr="0079233C" w:rsidRDefault="00DA3B5A" w:rsidP="007D06F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shd w:val="clear" w:color="auto" w:fill="FFFFFF"/>
        </w:rPr>
      </w:pPr>
    </w:p>
    <w:p w14:paraId="6BE0E64D" w14:textId="59DD1D71" w:rsidR="00522467" w:rsidRPr="0079233C" w:rsidRDefault="00522467" w:rsidP="007D06F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shd w:val="clear" w:color="auto" w:fill="FFFFFF"/>
        </w:rPr>
      </w:pPr>
      <w:r w:rsidRPr="0079233C">
        <w:rPr>
          <w:rFonts w:ascii="Segoe UI" w:hAnsi="Segoe UI" w:cs="Segoe UI"/>
          <w:shd w:val="clear" w:color="auto" w:fill="FFFFFF"/>
        </w:rPr>
        <w:t xml:space="preserve">– W tym roku targi </w:t>
      </w:r>
      <w:r w:rsidR="00043557" w:rsidRPr="0079233C">
        <w:rPr>
          <w:rFonts w:ascii="Segoe UI" w:hAnsi="Segoe UI" w:cs="Segoe UI"/>
          <w:shd w:val="clear" w:color="auto" w:fill="FFFFFF"/>
        </w:rPr>
        <w:t xml:space="preserve">GREENPOWER </w:t>
      </w:r>
      <w:r w:rsidRPr="0079233C">
        <w:rPr>
          <w:rFonts w:ascii="Segoe UI" w:hAnsi="Segoe UI" w:cs="Segoe UI"/>
          <w:shd w:val="clear" w:color="auto" w:fill="FFFFFF"/>
        </w:rPr>
        <w:t>odbędą się razem z targami</w:t>
      </w:r>
      <w:r w:rsidR="00043557" w:rsidRPr="0079233C">
        <w:rPr>
          <w:rFonts w:ascii="Segoe UI" w:hAnsi="Segoe UI" w:cs="Segoe UI"/>
          <w:shd w:val="clear" w:color="auto" w:fill="FFFFFF"/>
        </w:rPr>
        <w:t xml:space="preserve"> INSTALACJE</w:t>
      </w:r>
      <w:r w:rsidRPr="0079233C">
        <w:rPr>
          <w:rFonts w:ascii="Segoe UI" w:hAnsi="Segoe UI" w:cs="Segoe UI"/>
          <w:shd w:val="clear" w:color="auto" w:fill="FFFFFF"/>
        </w:rPr>
        <w:t>. Wydarzenia</w:t>
      </w:r>
      <w:r w:rsidR="00043557" w:rsidRPr="0079233C">
        <w:rPr>
          <w:rFonts w:ascii="Segoe UI" w:hAnsi="Segoe UI" w:cs="Segoe UI"/>
          <w:shd w:val="clear" w:color="auto" w:fill="FFFFFF"/>
        </w:rPr>
        <w:t xml:space="preserve"> skierowan</w:t>
      </w:r>
      <w:r w:rsidRPr="0079233C">
        <w:rPr>
          <w:rFonts w:ascii="Segoe UI" w:hAnsi="Segoe UI" w:cs="Segoe UI"/>
          <w:shd w:val="clear" w:color="auto" w:fill="FFFFFF"/>
        </w:rPr>
        <w:t>e</w:t>
      </w:r>
      <w:r w:rsidR="00043557" w:rsidRPr="0079233C">
        <w:rPr>
          <w:rFonts w:ascii="Segoe UI" w:hAnsi="Segoe UI" w:cs="Segoe UI"/>
          <w:shd w:val="clear" w:color="auto" w:fill="FFFFFF"/>
        </w:rPr>
        <w:t xml:space="preserve"> </w:t>
      </w:r>
      <w:r w:rsidRPr="0079233C">
        <w:rPr>
          <w:rFonts w:ascii="Segoe UI" w:hAnsi="Segoe UI" w:cs="Segoe UI"/>
          <w:shd w:val="clear" w:color="auto" w:fill="FFFFFF"/>
        </w:rPr>
        <w:t>są</w:t>
      </w:r>
      <w:r w:rsidR="00043557" w:rsidRPr="0079233C">
        <w:rPr>
          <w:rFonts w:ascii="Segoe UI" w:hAnsi="Segoe UI" w:cs="Segoe UI"/>
          <w:shd w:val="clear" w:color="auto" w:fill="FFFFFF"/>
        </w:rPr>
        <w:t xml:space="preserve"> do osób </w:t>
      </w:r>
      <w:r w:rsidR="00141CFA" w:rsidRPr="0079233C">
        <w:rPr>
          <w:rFonts w:ascii="Segoe UI" w:hAnsi="Segoe UI" w:cs="Segoe UI"/>
          <w:shd w:val="clear" w:color="auto" w:fill="FFFFFF"/>
        </w:rPr>
        <w:t>projektujących, budujących oraz</w:t>
      </w:r>
      <w:r w:rsidR="00043557" w:rsidRPr="0079233C">
        <w:rPr>
          <w:rFonts w:ascii="Segoe UI" w:hAnsi="Segoe UI" w:cs="Segoe UI"/>
          <w:shd w:val="clear" w:color="auto" w:fill="FFFFFF"/>
        </w:rPr>
        <w:t xml:space="preserve"> instalujących inteligentne i nowoczesne systemy </w:t>
      </w:r>
      <w:r w:rsidRPr="0079233C">
        <w:rPr>
          <w:rFonts w:ascii="Segoe UI" w:hAnsi="Segoe UI" w:cs="Segoe UI"/>
          <w:shd w:val="clear" w:color="auto" w:fill="FFFFFF"/>
        </w:rPr>
        <w:t xml:space="preserve">energooszczędne </w:t>
      </w:r>
      <w:r w:rsidR="007D06F1" w:rsidRPr="0079233C">
        <w:rPr>
          <w:rFonts w:ascii="Segoe UI" w:hAnsi="Segoe UI" w:cs="Segoe UI"/>
          <w:shd w:val="clear" w:color="auto" w:fill="FFFFFF"/>
        </w:rPr>
        <w:t xml:space="preserve">zarówno w sektorze publicznym, jak i prywatnym. </w:t>
      </w:r>
      <w:r w:rsidRPr="0079233C">
        <w:rPr>
          <w:rFonts w:ascii="Segoe UI" w:hAnsi="Segoe UI" w:cs="Segoe UI"/>
          <w:shd w:val="clear" w:color="auto" w:fill="FFFFFF"/>
        </w:rPr>
        <w:t xml:space="preserve">To największy blok targów poświęconych </w:t>
      </w:r>
      <w:proofErr w:type="spellStart"/>
      <w:r w:rsidRPr="0079233C">
        <w:rPr>
          <w:rFonts w:ascii="Segoe UI" w:hAnsi="Segoe UI" w:cs="Segoe UI"/>
          <w:shd w:val="clear" w:color="auto" w:fill="FFFFFF"/>
        </w:rPr>
        <w:t>oze</w:t>
      </w:r>
      <w:proofErr w:type="spellEnd"/>
      <w:r w:rsidRPr="0079233C">
        <w:rPr>
          <w:rFonts w:ascii="Segoe UI" w:hAnsi="Segoe UI" w:cs="Segoe UI"/>
          <w:shd w:val="clear" w:color="auto" w:fill="FFFFFF"/>
        </w:rPr>
        <w:t xml:space="preserve"> i technice </w:t>
      </w:r>
      <w:r w:rsidRPr="0079233C">
        <w:rPr>
          <w:rFonts w:ascii="Segoe UI" w:hAnsi="Segoe UI" w:cs="Segoe UI"/>
          <w:shd w:val="clear" w:color="auto" w:fill="FFFFFF"/>
        </w:rPr>
        <w:lastRenderedPageBreak/>
        <w:t>grzewczej w tym roku w Polsce – zaznacza Marcin Gorynia, dyrektor targów GREENPOWER.</w:t>
      </w:r>
    </w:p>
    <w:p w14:paraId="4274B917" w14:textId="77777777" w:rsidR="00CE5B20" w:rsidRPr="0079233C" w:rsidRDefault="00CE5B20" w:rsidP="00C702FE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178B4891" w14:textId="77777777" w:rsidR="00376A1E" w:rsidRPr="0079233C" w:rsidRDefault="00376A1E" w:rsidP="00CE5B20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556B98D9" w14:textId="25C27ABF" w:rsidR="00376A1E" w:rsidRPr="0079233C" w:rsidRDefault="00B46B03" w:rsidP="00CE5B20">
      <w:pPr>
        <w:spacing w:after="0" w:line="240" w:lineRule="auto"/>
        <w:jc w:val="both"/>
        <w:rPr>
          <w:rFonts w:ascii="Segoe UI" w:hAnsi="Segoe UI" w:cs="Segoe UI"/>
          <w:b/>
          <w:sz w:val="24"/>
          <w:szCs w:val="24"/>
        </w:rPr>
      </w:pPr>
      <w:hyperlink r:id="rId11" w:history="1">
        <w:r w:rsidR="00376A1E" w:rsidRPr="00B46B03">
          <w:rPr>
            <w:rStyle w:val="Hipercze"/>
            <w:rFonts w:ascii="Segoe UI" w:hAnsi="Segoe UI" w:cs="Segoe UI"/>
            <w:b/>
            <w:sz w:val="24"/>
            <w:szCs w:val="24"/>
          </w:rPr>
          <w:t>Międzynarodowe Targi Energii Odnawialnej GREENPOWER</w:t>
        </w:r>
      </w:hyperlink>
    </w:p>
    <w:p w14:paraId="4B603B4B" w14:textId="44C81221" w:rsidR="00376A1E" w:rsidRPr="0079233C" w:rsidRDefault="00376A1E" w:rsidP="00CE5B20">
      <w:pPr>
        <w:spacing w:after="0" w:line="240" w:lineRule="auto"/>
        <w:jc w:val="both"/>
        <w:rPr>
          <w:rFonts w:ascii="Segoe UI" w:hAnsi="Segoe UI" w:cs="Segoe UI"/>
          <w:b/>
          <w:sz w:val="24"/>
          <w:szCs w:val="24"/>
        </w:rPr>
      </w:pPr>
      <w:r w:rsidRPr="0079233C">
        <w:rPr>
          <w:rFonts w:ascii="Segoe UI" w:hAnsi="Segoe UI" w:cs="Segoe UI"/>
          <w:b/>
          <w:sz w:val="24"/>
          <w:szCs w:val="24"/>
        </w:rPr>
        <w:t>25-27.04.2022 r., Poznań</w:t>
      </w:r>
    </w:p>
    <w:p w14:paraId="3AACF7F2" w14:textId="4A6C639D" w:rsidR="00376A1E" w:rsidRPr="0079233C" w:rsidRDefault="00376A1E" w:rsidP="00CE5B20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79233C">
        <w:rPr>
          <w:rFonts w:ascii="Segoe UI" w:hAnsi="Segoe UI" w:cs="Segoe UI"/>
          <w:sz w:val="24"/>
          <w:szCs w:val="24"/>
        </w:rPr>
        <w:t xml:space="preserve"> </w:t>
      </w:r>
    </w:p>
    <w:p w14:paraId="3B365FE4" w14:textId="22DA578A" w:rsidR="00376A1E" w:rsidRPr="0079233C" w:rsidRDefault="00376A1E" w:rsidP="00CE5B20">
      <w:pPr>
        <w:spacing w:after="0" w:line="240" w:lineRule="auto"/>
        <w:jc w:val="both"/>
        <w:rPr>
          <w:rFonts w:ascii="Segoe UI" w:hAnsi="Segoe UI" w:cs="Segoe UI"/>
          <w:b/>
          <w:sz w:val="24"/>
          <w:szCs w:val="24"/>
        </w:rPr>
      </w:pPr>
      <w:r w:rsidRPr="0079233C">
        <w:rPr>
          <w:rFonts w:ascii="Segoe UI" w:hAnsi="Segoe UI" w:cs="Segoe UI"/>
          <w:b/>
          <w:sz w:val="24"/>
          <w:szCs w:val="24"/>
        </w:rPr>
        <w:t>W tym samym czasie odbędą się:</w:t>
      </w:r>
    </w:p>
    <w:p w14:paraId="2D5D19D5" w14:textId="3FC64EF0" w:rsidR="00376A1E" w:rsidRPr="0079233C" w:rsidRDefault="00376A1E" w:rsidP="00CE5B20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79233C">
        <w:rPr>
          <w:rFonts w:ascii="Segoe UI" w:hAnsi="Segoe UI" w:cs="Segoe UI"/>
          <w:sz w:val="24"/>
          <w:szCs w:val="24"/>
        </w:rPr>
        <w:t>Międzynarodowe Targi Instalacyjne INSTALACJE</w:t>
      </w:r>
    </w:p>
    <w:p w14:paraId="2D6967F8" w14:textId="2092B899" w:rsidR="00376A1E" w:rsidRPr="0079233C" w:rsidRDefault="00376A1E" w:rsidP="00CE5B20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79233C">
        <w:rPr>
          <w:rFonts w:ascii="Segoe UI" w:hAnsi="Segoe UI" w:cs="Segoe UI"/>
          <w:sz w:val="24"/>
          <w:szCs w:val="24"/>
        </w:rPr>
        <w:t>Międzynarodowe Targi Zabezpieczeń SECUREX</w:t>
      </w:r>
    </w:p>
    <w:p w14:paraId="765289C6" w14:textId="235B6D10" w:rsidR="00C702FE" w:rsidRPr="0079233C" w:rsidRDefault="0043768F" w:rsidP="00C702FE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79233C">
        <w:rPr>
          <w:rFonts w:ascii="Segoe UI" w:hAnsi="Segoe UI" w:cs="Segoe UI"/>
          <w:sz w:val="24"/>
          <w:szCs w:val="24"/>
        </w:rPr>
        <w:t>Międzynarodowe Targi Energetyki EXPOPOWER</w:t>
      </w:r>
    </w:p>
    <w:p w14:paraId="62FE4E84" w14:textId="7F4DDF89" w:rsidR="0043768F" w:rsidRPr="0079233C" w:rsidRDefault="0043768F" w:rsidP="00C702FE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79233C">
        <w:rPr>
          <w:rFonts w:ascii="Segoe UI" w:hAnsi="Segoe UI" w:cs="Segoe UI"/>
          <w:sz w:val="24"/>
          <w:szCs w:val="24"/>
        </w:rPr>
        <w:t>Międzynarodowe Targi Ochrony Pracy, Pożarnictwa i Ratownictwa SAWO</w:t>
      </w:r>
    </w:p>
    <w:p w14:paraId="792FD849" w14:textId="77777777" w:rsidR="0043768F" w:rsidRPr="0079233C" w:rsidRDefault="0043768F" w:rsidP="00C702FE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3B896427" w14:textId="77777777" w:rsidR="0043768F" w:rsidRPr="0079233C" w:rsidRDefault="0043768F" w:rsidP="00C702FE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7CDA3E72" w14:textId="77E68B91" w:rsidR="0022204C" w:rsidRDefault="00552D43" w:rsidP="00C702FE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79233C">
        <w:rPr>
          <w:rFonts w:ascii="Segoe UI" w:hAnsi="Segoe UI" w:cs="Segoe UI"/>
          <w:b/>
          <w:sz w:val="24"/>
          <w:szCs w:val="24"/>
        </w:rPr>
        <w:t xml:space="preserve">Szczegółowe informacje </w:t>
      </w:r>
      <w:r w:rsidRPr="0079233C">
        <w:rPr>
          <w:rFonts w:ascii="Segoe UI" w:eastAsia="Times New Roman" w:hAnsi="Segoe UI" w:cs="Segoe UI"/>
          <w:b/>
          <w:sz w:val="24"/>
          <w:szCs w:val="24"/>
          <w:lang w:eastAsia="pl-PL"/>
        </w:rPr>
        <w:t>–</w:t>
      </w:r>
      <w:r w:rsidR="00B46B03">
        <w:rPr>
          <w:rFonts w:ascii="Segoe UI" w:hAnsi="Segoe UI" w:cs="Segoe UI"/>
          <w:sz w:val="24"/>
          <w:szCs w:val="24"/>
        </w:rPr>
        <w:t xml:space="preserve"> </w:t>
      </w:r>
      <w:hyperlink r:id="rId12" w:history="1">
        <w:r w:rsidR="00B46B03" w:rsidRPr="00C459E4">
          <w:rPr>
            <w:rStyle w:val="Hipercze"/>
            <w:rFonts w:ascii="Segoe UI" w:hAnsi="Segoe UI" w:cs="Segoe UI"/>
            <w:sz w:val="24"/>
            <w:szCs w:val="24"/>
          </w:rPr>
          <w:t>www.greenpower.mtp.pl</w:t>
        </w:r>
      </w:hyperlink>
    </w:p>
    <w:p w14:paraId="5F801F4C" w14:textId="77777777" w:rsidR="00B46B03" w:rsidRDefault="00B46B03" w:rsidP="00C702FE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551274DF" w14:textId="77777777" w:rsidR="00B46B03" w:rsidRPr="0079233C" w:rsidRDefault="00B46B03" w:rsidP="00C702FE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sectPr w:rsidR="00B46B03" w:rsidRPr="0079233C" w:rsidSect="00CE40ED"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AC764D" w14:textId="77777777" w:rsidR="00922353" w:rsidRDefault="00922353" w:rsidP="00CE40ED">
      <w:pPr>
        <w:spacing w:after="0" w:line="240" w:lineRule="auto"/>
      </w:pPr>
      <w:r>
        <w:separator/>
      </w:r>
    </w:p>
  </w:endnote>
  <w:endnote w:type="continuationSeparator" w:id="0">
    <w:p w14:paraId="58D7EE52" w14:textId="77777777" w:rsidR="00922353" w:rsidRDefault="00922353" w:rsidP="00CE4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BC4EE5" w14:textId="77777777" w:rsidR="00922353" w:rsidRDefault="00922353" w:rsidP="00CE40ED">
      <w:pPr>
        <w:spacing w:after="0" w:line="240" w:lineRule="auto"/>
      </w:pPr>
      <w:r>
        <w:separator/>
      </w:r>
    </w:p>
  </w:footnote>
  <w:footnote w:type="continuationSeparator" w:id="0">
    <w:p w14:paraId="07DBD539" w14:textId="77777777" w:rsidR="00922353" w:rsidRDefault="00922353" w:rsidP="00CE40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ACC"/>
    <w:rsid w:val="00000704"/>
    <w:rsid w:val="00000A5D"/>
    <w:rsid w:val="0001175D"/>
    <w:rsid w:val="00041D96"/>
    <w:rsid w:val="00043557"/>
    <w:rsid w:val="0005294A"/>
    <w:rsid w:val="00061A5E"/>
    <w:rsid w:val="00065935"/>
    <w:rsid w:val="000703DF"/>
    <w:rsid w:val="0007294C"/>
    <w:rsid w:val="000A31C6"/>
    <w:rsid w:val="000A3913"/>
    <w:rsid w:val="000B49D0"/>
    <w:rsid w:val="000B68E1"/>
    <w:rsid w:val="00113CF3"/>
    <w:rsid w:val="00141CFA"/>
    <w:rsid w:val="00143602"/>
    <w:rsid w:val="00143953"/>
    <w:rsid w:val="00162117"/>
    <w:rsid w:val="001B2ACC"/>
    <w:rsid w:val="001C60C8"/>
    <w:rsid w:val="001D62C2"/>
    <w:rsid w:val="001D6C9E"/>
    <w:rsid w:val="001E2AEC"/>
    <w:rsid w:val="0022204C"/>
    <w:rsid w:val="002222F1"/>
    <w:rsid w:val="0022364F"/>
    <w:rsid w:val="002668DA"/>
    <w:rsid w:val="0029549E"/>
    <w:rsid w:val="002A0063"/>
    <w:rsid w:val="002A39EF"/>
    <w:rsid w:val="002C3A2A"/>
    <w:rsid w:val="002E4B27"/>
    <w:rsid w:val="002F78A6"/>
    <w:rsid w:val="003066ED"/>
    <w:rsid w:val="003578C3"/>
    <w:rsid w:val="00361F7E"/>
    <w:rsid w:val="00371EA3"/>
    <w:rsid w:val="00376A1E"/>
    <w:rsid w:val="00381465"/>
    <w:rsid w:val="00390686"/>
    <w:rsid w:val="00400517"/>
    <w:rsid w:val="004143FB"/>
    <w:rsid w:val="0042255B"/>
    <w:rsid w:val="004370AF"/>
    <w:rsid w:val="0043768F"/>
    <w:rsid w:val="00441902"/>
    <w:rsid w:val="00460FC3"/>
    <w:rsid w:val="00463414"/>
    <w:rsid w:val="00480D1F"/>
    <w:rsid w:val="004A2CE7"/>
    <w:rsid w:val="004D56A4"/>
    <w:rsid w:val="004E5494"/>
    <w:rsid w:val="004E7E41"/>
    <w:rsid w:val="00501B1B"/>
    <w:rsid w:val="00517155"/>
    <w:rsid w:val="005215B5"/>
    <w:rsid w:val="00522467"/>
    <w:rsid w:val="005242DD"/>
    <w:rsid w:val="005264F2"/>
    <w:rsid w:val="00530794"/>
    <w:rsid w:val="0053286C"/>
    <w:rsid w:val="00552D43"/>
    <w:rsid w:val="005555CD"/>
    <w:rsid w:val="005566B0"/>
    <w:rsid w:val="005A1E8F"/>
    <w:rsid w:val="005C690E"/>
    <w:rsid w:val="00603729"/>
    <w:rsid w:val="006545CF"/>
    <w:rsid w:val="006E2FE2"/>
    <w:rsid w:val="006E35E7"/>
    <w:rsid w:val="00726A35"/>
    <w:rsid w:val="00756FE2"/>
    <w:rsid w:val="00764FBD"/>
    <w:rsid w:val="007660A3"/>
    <w:rsid w:val="00784F92"/>
    <w:rsid w:val="00786A01"/>
    <w:rsid w:val="0079233C"/>
    <w:rsid w:val="007D06F1"/>
    <w:rsid w:val="007E146C"/>
    <w:rsid w:val="008403C3"/>
    <w:rsid w:val="00870C01"/>
    <w:rsid w:val="008A3147"/>
    <w:rsid w:val="008F1061"/>
    <w:rsid w:val="00905204"/>
    <w:rsid w:val="00914503"/>
    <w:rsid w:val="00922353"/>
    <w:rsid w:val="00927B7D"/>
    <w:rsid w:val="009437B2"/>
    <w:rsid w:val="00970AFD"/>
    <w:rsid w:val="00975A74"/>
    <w:rsid w:val="009A7B97"/>
    <w:rsid w:val="009C692B"/>
    <w:rsid w:val="009D23E3"/>
    <w:rsid w:val="009F25B1"/>
    <w:rsid w:val="009F4384"/>
    <w:rsid w:val="009F70EC"/>
    <w:rsid w:val="00A11E76"/>
    <w:rsid w:val="00A31539"/>
    <w:rsid w:val="00A41A0B"/>
    <w:rsid w:val="00A50640"/>
    <w:rsid w:val="00A72AED"/>
    <w:rsid w:val="00AC476F"/>
    <w:rsid w:val="00AE1E4B"/>
    <w:rsid w:val="00AF6851"/>
    <w:rsid w:val="00B46B03"/>
    <w:rsid w:val="00B524FE"/>
    <w:rsid w:val="00B84CDE"/>
    <w:rsid w:val="00BA4492"/>
    <w:rsid w:val="00BB0B70"/>
    <w:rsid w:val="00BD5529"/>
    <w:rsid w:val="00BE4526"/>
    <w:rsid w:val="00C2571B"/>
    <w:rsid w:val="00C34467"/>
    <w:rsid w:val="00C702FE"/>
    <w:rsid w:val="00C753F4"/>
    <w:rsid w:val="00CB0FBC"/>
    <w:rsid w:val="00CC634A"/>
    <w:rsid w:val="00CE40ED"/>
    <w:rsid w:val="00CE5B20"/>
    <w:rsid w:val="00D075D4"/>
    <w:rsid w:val="00D60244"/>
    <w:rsid w:val="00D67804"/>
    <w:rsid w:val="00D90827"/>
    <w:rsid w:val="00DA065D"/>
    <w:rsid w:val="00DA3B5A"/>
    <w:rsid w:val="00E346B5"/>
    <w:rsid w:val="00E57869"/>
    <w:rsid w:val="00E62BA7"/>
    <w:rsid w:val="00E76CD3"/>
    <w:rsid w:val="00E927A8"/>
    <w:rsid w:val="00E95F6D"/>
    <w:rsid w:val="00E96D9A"/>
    <w:rsid w:val="00EB6CEA"/>
    <w:rsid w:val="00F3230B"/>
    <w:rsid w:val="00F45C5D"/>
    <w:rsid w:val="00F81D06"/>
    <w:rsid w:val="00F94499"/>
    <w:rsid w:val="00FB0D36"/>
    <w:rsid w:val="00FD116D"/>
    <w:rsid w:val="00FE3E3B"/>
    <w:rsid w:val="00FE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4FDB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56F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d-post-sub-title">
    <w:name w:val="td-post-sub-title"/>
    <w:basedOn w:val="Normalny"/>
    <w:rsid w:val="00756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56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56FE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756FE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2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04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2204C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4F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4F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4F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4F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4F92"/>
    <w:rPr>
      <w:b/>
      <w:bCs/>
      <w:sz w:val="20"/>
      <w:szCs w:val="20"/>
    </w:rPr>
  </w:style>
  <w:style w:type="character" w:customStyle="1" w:styleId="object">
    <w:name w:val="object"/>
    <w:basedOn w:val="Domylnaczcionkaakapitu"/>
    <w:rsid w:val="00E62BA7"/>
  </w:style>
  <w:style w:type="paragraph" w:customStyle="1" w:styleId="Domylne">
    <w:name w:val="Domyślne"/>
    <w:rsid w:val="00143953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pl-PL"/>
    </w:rPr>
  </w:style>
  <w:style w:type="character" w:customStyle="1" w:styleId="Brak">
    <w:name w:val="Brak"/>
    <w:rsid w:val="00143953"/>
  </w:style>
  <w:style w:type="paragraph" w:styleId="Nagwek">
    <w:name w:val="header"/>
    <w:basedOn w:val="Normalny"/>
    <w:link w:val="NagwekZnak"/>
    <w:uiPriority w:val="99"/>
    <w:unhideWhenUsed/>
    <w:rsid w:val="00CE4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0ED"/>
  </w:style>
  <w:style w:type="paragraph" w:styleId="Stopka">
    <w:name w:val="footer"/>
    <w:basedOn w:val="Normalny"/>
    <w:link w:val="StopkaZnak"/>
    <w:uiPriority w:val="99"/>
    <w:unhideWhenUsed/>
    <w:rsid w:val="00CE4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0ED"/>
  </w:style>
  <w:style w:type="paragraph" w:customStyle="1" w:styleId="singleposttext">
    <w:name w:val="singlepost__text"/>
    <w:basedOn w:val="Normalny"/>
    <w:rsid w:val="000B4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56F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d-post-sub-title">
    <w:name w:val="td-post-sub-title"/>
    <w:basedOn w:val="Normalny"/>
    <w:rsid w:val="00756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56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56FE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756FE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2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04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2204C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4F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4F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4F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4F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4F92"/>
    <w:rPr>
      <w:b/>
      <w:bCs/>
      <w:sz w:val="20"/>
      <w:szCs w:val="20"/>
    </w:rPr>
  </w:style>
  <w:style w:type="character" w:customStyle="1" w:styleId="object">
    <w:name w:val="object"/>
    <w:basedOn w:val="Domylnaczcionkaakapitu"/>
    <w:rsid w:val="00E62BA7"/>
  </w:style>
  <w:style w:type="paragraph" w:customStyle="1" w:styleId="Domylne">
    <w:name w:val="Domyślne"/>
    <w:rsid w:val="00143953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pl-PL"/>
    </w:rPr>
  </w:style>
  <w:style w:type="character" w:customStyle="1" w:styleId="Brak">
    <w:name w:val="Brak"/>
    <w:rsid w:val="00143953"/>
  </w:style>
  <w:style w:type="paragraph" w:styleId="Nagwek">
    <w:name w:val="header"/>
    <w:basedOn w:val="Normalny"/>
    <w:link w:val="NagwekZnak"/>
    <w:uiPriority w:val="99"/>
    <w:unhideWhenUsed/>
    <w:rsid w:val="00CE4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0ED"/>
  </w:style>
  <w:style w:type="paragraph" w:styleId="Stopka">
    <w:name w:val="footer"/>
    <w:basedOn w:val="Normalny"/>
    <w:link w:val="StopkaZnak"/>
    <w:uiPriority w:val="99"/>
    <w:unhideWhenUsed/>
    <w:rsid w:val="00CE4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0ED"/>
  </w:style>
  <w:style w:type="paragraph" w:customStyle="1" w:styleId="singleposttext">
    <w:name w:val="singlepost__text"/>
    <w:basedOn w:val="Normalny"/>
    <w:rsid w:val="000B4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1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2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reenpower.mtp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tp-link.pl/uysk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tp-link.pl/uysk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tp-link.pl/uysk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754E3A-786F-4786-A0AC-82E37EB00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Lipiecka</dc:creator>
  <cp:lastModifiedBy>Magdalena Lipiecka</cp:lastModifiedBy>
  <cp:revision>2</cp:revision>
  <cp:lastPrinted>2022-03-09T09:36:00Z</cp:lastPrinted>
  <dcterms:created xsi:type="dcterms:W3CDTF">2022-03-09T10:23:00Z</dcterms:created>
  <dcterms:modified xsi:type="dcterms:W3CDTF">2022-03-09T10:23:00Z</dcterms:modified>
</cp:coreProperties>
</file>